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94"/>
      </w:tblGrid>
      <w:tr w:rsidR="00C9772A" w:rsidRPr="00C9772A" w14:paraId="6B43AF0F" w14:textId="6A34A268" w:rsidTr="00C9772A">
        <w:tc>
          <w:tcPr>
            <w:tcW w:w="7366" w:type="dxa"/>
          </w:tcPr>
          <w:p w14:paraId="2F44537D" w14:textId="5B45B96E" w:rsidR="00C9772A" w:rsidRPr="00C9772A" w:rsidRDefault="00C9772A" w:rsidP="00C9772A">
            <w:pPr>
              <w:ind w:right="-2"/>
              <w:rPr>
                <w:b/>
                <w:bCs/>
                <w:i/>
                <w:iCs/>
                <w:sz w:val="28"/>
                <w:szCs w:val="28"/>
              </w:rPr>
            </w:pPr>
            <w:bookmarkStart w:id="0" w:name="_Hlk30756793"/>
            <w:r w:rsidRPr="00C9772A">
              <w:rPr>
                <w:b/>
                <w:bCs/>
                <w:i/>
                <w:iCs/>
                <w:sz w:val="28"/>
                <w:szCs w:val="28"/>
              </w:rPr>
              <w:t>MAUPERTUS SUR MER</w:t>
            </w:r>
          </w:p>
        </w:tc>
        <w:tc>
          <w:tcPr>
            <w:tcW w:w="1694" w:type="dxa"/>
          </w:tcPr>
          <w:p w14:paraId="00475B4F" w14:textId="5E3B9D62" w:rsidR="00C9772A" w:rsidRPr="00C9772A" w:rsidRDefault="00C9772A" w:rsidP="00C9772A">
            <w:pPr>
              <w:ind w:right="-2"/>
              <w:jc w:val="right"/>
              <w:rPr>
                <w:b/>
                <w:bCs/>
                <w:i/>
                <w:iCs/>
                <w:sz w:val="28"/>
                <w:szCs w:val="28"/>
              </w:rPr>
            </w:pPr>
            <w:r w:rsidRPr="00C9772A">
              <w:rPr>
                <w:b/>
                <w:bCs/>
                <w:i/>
                <w:iCs/>
                <w:sz w:val="28"/>
                <w:szCs w:val="28"/>
              </w:rPr>
              <w:t>2020/</w:t>
            </w:r>
            <w:r w:rsidR="00781C83">
              <w:rPr>
                <w:b/>
                <w:bCs/>
                <w:i/>
                <w:iCs/>
                <w:sz w:val="28"/>
                <w:szCs w:val="28"/>
              </w:rPr>
              <w:t>9</w:t>
            </w:r>
          </w:p>
        </w:tc>
      </w:tr>
      <w:tr w:rsidR="00C9772A" w14:paraId="7355CE84" w14:textId="4C868BEA" w:rsidTr="00C9772A">
        <w:tc>
          <w:tcPr>
            <w:tcW w:w="7366" w:type="dxa"/>
          </w:tcPr>
          <w:p w14:paraId="1E9FCBB0" w14:textId="229B3BD3" w:rsidR="00C9772A" w:rsidRPr="00C9772A" w:rsidRDefault="00C9772A" w:rsidP="00C9772A">
            <w:pPr>
              <w:ind w:right="-2"/>
              <w:rPr>
                <w:b/>
                <w:bCs/>
                <w:i/>
                <w:iCs/>
                <w:sz w:val="28"/>
                <w:szCs w:val="28"/>
              </w:rPr>
            </w:pPr>
            <w:r w:rsidRPr="00C9772A">
              <w:rPr>
                <w:b/>
                <w:bCs/>
                <w:i/>
                <w:iCs/>
                <w:sz w:val="28"/>
                <w:szCs w:val="28"/>
              </w:rPr>
              <w:t xml:space="preserve">Séance du </w:t>
            </w:r>
            <w:r w:rsidR="00781C83">
              <w:rPr>
                <w:b/>
                <w:bCs/>
                <w:i/>
                <w:iCs/>
                <w:sz w:val="28"/>
                <w:szCs w:val="28"/>
              </w:rPr>
              <w:t>27 août</w:t>
            </w:r>
            <w:r w:rsidRPr="00C9772A">
              <w:rPr>
                <w:b/>
                <w:bCs/>
                <w:i/>
                <w:iCs/>
                <w:sz w:val="28"/>
                <w:szCs w:val="28"/>
              </w:rPr>
              <w:t xml:space="preserve"> 2020</w:t>
            </w:r>
          </w:p>
        </w:tc>
        <w:tc>
          <w:tcPr>
            <w:tcW w:w="1694" w:type="dxa"/>
          </w:tcPr>
          <w:p w14:paraId="60B25BE9" w14:textId="77777777" w:rsidR="00C9772A" w:rsidRDefault="00C9772A" w:rsidP="00D60606">
            <w:pPr>
              <w:ind w:right="-2"/>
              <w:jc w:val="both"/>
              <w:rPr>
                <w:sz w:val="24"/>
                <w:szCs w:val="24"/>
              </w:rPr>
            </w:pPr>
          </w:p>
        </w:tc>
      </w:tr>
      <w:bookmarkEnd w:id="0"/>
    </w:tbl>
    <w:p w14:paraId="039C3DD8" w14:textId="77777777" w:rsidR="004B7D52" w:rsidRDefault="004B7D52" w:rsidP="00D60606">
      <w:pPr>
        <w:ind w:right="-2"/>
        <w:jc w:val="both"/>
        <w:rPr>
          <w:sz w:val="24"/>
          <w:szCs w:val="24"/>
        </w:rPr>
      </w:pPr>
    </w:p>
    <w:p w14:paraId="5D9FDE04" w14:textId="77777777" w:rsidR="004B7D52" w:rsidRDefault="004B7D52" w:rsidP="00D60606">
      <w:pPr>
        <w:ind w:right="-2"/>
        <w:jc w:val="both"/>
        <w:rPr>
          <w:sz w:val="24"/>
          <w:szCs w:val="24"/>
        </w:rPr>
      </w:pPr>
    </w:p>
    <w:p w14:paraId="6936E00B" w14:textId="6EFA5A14" w:rsidR="00D60606" w:rsidRPr="00271209" w:rsidRDefault="00D60606" w:rsidP="00D60606">
      <w:pPr>
        <w:ind w:right="-2"/>
        <w:jc w:val="both"/>
        <w:rPr>
          <w:sz w:val="22"/>
          <w:szCs w:val="22"/>
        </w:rPr>
      </w:pPr>
      <w:r w:rsidRPr="00271209">
        <w:rPr>
          <w:sz w:val="22"/>
          <w:szCs w:val="22"/>
        </w:rPr>
        <w:t xml:space="preserve">Le Conseil Municipal, régulièrement convoqué le </w:t>
      </w:r>
      <w:r w:rsidR="00781C83">
        <w:rPr>
          <w:b/>
          <w:sz w:val="22"/>
          <w:szCs w:val="22"/>
        </w:rPr>
        <w:t>18 août</w:t>
      </w:r>
      <w:r w:rsidR="0005346A" w:rsidRPr="00271209">
        <w:rPr>
          <w:b/>
          <w:sz w:val="22"/>
          <w:szCs w:val="22"/>
        </w:rPr>
        <w:t xml:space="preserve"> 2020</w:t>
      </w:r>
      <w:r w:rsidRPr="00271209">
        <w:rPr>
          <w:sz w:val="22"/>
          <w:szCs w:val="22"/>
        </w:rPr>
        <w:t xml:space="preserve">, s’est réuni le </w:t>
      </w:r>
      <w:r w:rsidR="00781C83">
        <w:rPr>
          <w:b/>
          <w:sz w:val="22"/>
          <w:szCs w:val="22"/>
        </w:rPr>
        <w:t>jeudi 27 août</w:t>
      </w:r>
      <w:r w:rsidR="00B51197" w:rsidRPr="00271209">
        <w:rPr>
          <w:b/>
          <w:sz w:val="22"/>
          <w:szCs w:val="22"/>
        </w:rPr>
        <w:t xml:space="preserve"> 2020</w:t>
      </w:r>
      <w:r w:rsidR="00F64CB0">
        <w:rPr>
          <w:b/>
          <w:sz w:val="22"/>
          <w:szCs w:val="22"/>
        </w:rPr>
        <w:t xml:space="preserve"> à 19h00</w:t>
      </w:r>
      <w:r w:rsidRPr="00271209">
        <w:rPr>
          <w:sz w:val="22"/>
          <w:szCs w:val="22"/>
        </w:rPr>
        <w:t xml:space="preserve">, en séance ordinaire, à la mairie de Maupertus sur Mer, sous la présidence de Monsieur </w:t>
      </w:r>
      <w:r w:rsidR="00B51197" w:rsidRPr="00271209">
        <w:rPr>
          <w:b/>
          <w:sz w:val="22"/>
          <w:szCs w:val="22"/>
        </w:rPr>
        <w:t>GERVAISE Thierry</w:t>
      </w:r>
      <w:r w:rsidRPr="00271209">
        <w:rPr>
          <w:b/>
          <w:sz w:val="22"/>
          <w:szCs w:val="22"/>
        </w:rPr>
        <w:t>, Maire.</w:t>
      </w:r>
    </w:p>
    <w:p w14:paraId="793DFDA7" w14:textId="77777777" w:rsidR="00D60606" w:rsidRPr="00271209" w:rsidRDefault="00D60606" w:rsidP="00D60606">
      <w:pPr>
        <w:ind w:right="-2"/>
        <w:jc w:val="both"/>
        <w:rPr>
          <w:sz w:val="22"/>
          <w:szCs w:val="22"/>
        </w:rPr>
      </w:pPr>
    </w:p>
    <w:p w14:paraId="5A38F2F1" w14:textId="1E9B2DE1" w:rsidR="00D60606" w:rsidRPr="00271209" w:rsidRDefault="00D60606" w:rsidP="00D60606">
      <w:pPr>
        <w:ind w:right="-2"/>
        <w:jc w:val="both"/>
        <w:rPr>
          <w:sz w:val="22"/>
          <w:szCs w:val="22"/>
        </w:rPr>
      </w:pPr>
      <w:r w:rsidRPr="00271209">
        <w:rPr>
          <w:b/>
          <w:sz w:val="22"/>
          <w:szCs w:val="22"/>
          <w:u w:val="single"/>
        </w:rPr>
        <w:t>Etaient présents</w:t>
      </w:r>
      <w:r w:rsidRPr="00271209">
        <w:rPr>
          <w:b/>
          <w:sz w:val="22"/>
          <w:szCs w:val="22"/>
        </w:rPr>
        <w:t xml:space="preserve"> : </w:t>
      </w:r>
      <w:r w:rsidR="00B51197" w:rsidRPr="00271209">
        <w:rPr>
          <w:sz w:val="22"/>
          <w:szCs w:val="22"/>
        </w:rPr>
        <w:t xml:space="preserve">BEAUMONT Séverine, FILLON Michel, GERVAISE Thierry, LEMARESQUIER Sylvie, </w:t>
      </w:r>
      <w:r w:rsidR="00907913" w:rsidRPr="00271209">
        <w:rPr>
          <w:bCs/>
          <w:sz w:val="22"/>
          <w:szCs w:val="22"/>
        </w:rPr>
        <w:t>MARTIN André</w:t>
      </w:r>
      <w:r w:rsidR="00907913">
        <w:rPr>
          <w:bCs/>
          <w:sz w:val="22"/>
          <w:szCs w:val="22"/>
        </w:rPr>
        <w:t xml:space="preserve">, </w:t>
      </w:r>
      <w:r w:rsidR="007442F3" w:rsidRPr="00271209">
        <w:rPr>
          <w:sz w:val="22"/>
          <w:szCs w:val="22"/>
        </w:rPr>
        <w:t xml:space="preserve">MAUDOUIT-QUIRIE Damien, PLANQUE </w:t>
      </w:r>
      <w:r w:rsidR="00907913">
        <w:rPr>
          <w:sz w:val="22"/>
          <w:szCs w:val="22"/>
        </w:rPr>
        <w:t>Frédéric</w:t>
      </w:r>
      <w:r w:rsidRPr="00271209">
        <w:rPr>
          <w:sz w:val="22"/>
          <w:szCs w:val="22"/>
        </w:rPr>
        <w:t>.</w:t>
      </w:r>
    </w:p>
    <w:p w14:paraId="55CCEA61" w14:textId="77777777" w:rsidR="00D60606" w:rsidRPr="00271209" w:rsidRDefault="00D60606" w:rsidP="00D60606">
      <w:pPr>
        <w:ind w:right="-2"/>
        <w:jc w:val="both"/>
        <w:rPr>
          <w:sz w:val="22"/>
          <w:szCs w:val="22"/>
        </w:rPr>
      </w:pPr>
    </w:p>
    <w:p w14:paraId="31487B7B" w14:textId="31943F5B" w:rsidR="00D60606" w:rsidRDefault="00D60606" w:rsidP="00D60606">
      <w:pPr>
        <w:ind w:right="-2"/>
        <w:jc w:val="both"/>
        <w:rPr>
          <w:sz w:val="22"/>
          <w:szCs w:val="22"/>
        </w:rPr>
      </w:pPr>
      <w:r w:rsidRPr="00271209">
        <w:rPr>
          <w:b/>
          <w:sz w:val="22"/>
          <w:szCs w:val="22"/>
          <w:u w:val="single"/>
        </w:rPr>
        <w:t>Absent</w:t>
      </w:r>
      <w:r w:rsidR="009862CB">
        <w:rPr>
          <w:b/>
          <w:sz w:val="22"/>
          <w:szCs w:val="22"/>
          <w:u w:val="single"/>
        </w:rPr>
        <w:t>s</w:t>
      </w:r>
      <w:r w:rsidRPr="00271209">
        <w:rPr>
          <w:b/>
          <w:sz w:val="22"/>
          <w:szCs w:val="22"/>
          <w:u w:val="single"/>
        </w:rPr>
        <w:t xml:space="preserve"> excusé</w:t>
      </w:r>
      <w:r w:rsidR="009862CB">
        <w:rPr>
          <w:b/>
          <w:sz w:val="22"/>
          <w:szCs w:val="22"/>
          <w:u w:val="single"/>
        </w:rPr>
        <w:t>s</w:t>
      </w:r>
      <w:r w:rsidRPr="00271209">
        <w:rPr>
          <w:b/>
          <w:sz w:val="22"/>
          <w:szCs w:val="22"/>
        </w:rPr>
        <w:t xml:space="preserve"> : </w:t>
      </w:r>
      <w:r w:rsidR="00907913" w:rsidRPr="00907913">
        <w:rPr>
          <w:bCs/>
          <w:sz w:val="22"/>
          <w:szCs w:val="22"/>
        </w:rPr>
        <w:t>LE ROY Nohann,</w:t>
      </w:r>
      <w:r w:rsidR="00907913">
        <w:rPr>
          <w:bCs/>
          <w:sz w:val="22"/>
          <w:szCs w:val="22"/>
        </w:rPr>
        <w:t xml:space="preserve"> PL</w:t>
      </w:r>
      <w:r w:rsidR="007442F3" w:rsidRPr="00271209">
        <w:rPr>
          <w:bCs/>
          <w:sz w:val="22"/>
          <w:szCs w:val="22"/>
        </w:rPr>
        <w:t xml:space="preserve">ANQUE </w:t>
      </w:r>
      <w:r w:rsidR="00907913">
        <w:rPr>
          <w:bCs/>
          <w:sz w:val="22"/>
          <w:szCs w:val="22"/>
        </w:rPr>
        <w:t>Olivier</w:t>
      </w:r>
      <w:r w:rsidR="007442F3" w:rsidRPr="00271209">
        <w:rPr>
          <w:bCs/>
          <w:sz w:val="22"/>
          <w:szCs w:val="22"/>
        </w:rPr>
        <w:t xml:space="preserve"> (pouvoir à </w:t>
      </w:r>
      <w:r w:rsidR="00907913" w:rsidRPr="00271209">
        <w:rPr>
          <w:sz w:val="22"/>
          <w:szCs w:val="22"/>
        </w:rPr>
        <w:t>BEAUMONT Séverine</w:t>
      </w:r>
      <w:r w:rsidR="007442F3" w:rsidRPr="00271209">
        <w:rPr>
          <w:sz w:val="22"/>
          <w:szCs w:val="22"/>
        </w:rPr>
        <w:t>).</w:t>
      </w:r>
      <w:r w:rsidR="007442F3" w:rsidRPr="00271209">
        <w:rPr>
          <w:bCs/>
          <w:sz w:val="22"/>
          <w:szCs w:val="22"/>
        </w:rPr>
        <w:t xml:space="preserve"> </w:t>
      </w:r>
      <w:r w:rsidRPr="00271209">
        <w:rPr>
          <w:sz w:val="22"/>
          <w:szCs w:val="22"/>
        </w:rPr>
        <w:t xml:space="preserve"> </w:t>
      </w:r>
    </w:p>
    <w:p w14:paraId="732FEC24" w14:textId="77777777" w:rsidR="00907913" w:rsidRDefault="00907913" w:rsidP="00D60606">
      <w:pPr>
        <w:ind w:right="-2"/>
        <w:jc w:val="both"/>
        <w:rPr>
          <w:sz w:val="22"/>
          <w:szCs w:val="22"/>
        </w:rPr>
      </w:pPr>
    </w:p>
    <w:p w14:paraId="6BF7F83D" w14:textId="4E8A4B4D" w:rsidR="00907913" w:rsidRPr="00907913" w:rsidRDefault="00907913" w:rsidP="00D60606">
      <w:pPr>
        <w:ind w:right="-2"/>
        <w:jc w:val="both"/>
        <w:rPr>
          <w:sz w:val="22"/>
          <w:szCs w:val="22"/>
        </w:rPr>
      </w:pPr>
      <w:r w:rsidRPr="00907913">
        <w:rPr>
          <w:b/>
          <w:bCs/>
          <w:sz w:val="22"/>
          <w:szCs w:val="22"/>
        </w:rPr>
        <w:t>Absents :</w:t>
      </w:r>
      <w:r>
        <w:rPr>
          <w:b/>
          <w:bCs/>
          <w:sz w:val="22"/>
          <w:szCs w:val="22"/>
        </w:rPr>
        <w:t xml:space="preserve"> </w:t>
      </w:r>
      <w:r w:rsidR="00B15670" w:rsidRPr="00907913">
        <w:rPr>
          <w:sz w:val="22"/>
          <w:szCs w:val="22"/>
        </w:rPr>
        <w:t>GARNIER</w:t>
      </w:r>
      <w:r w:rsidRPr="00907913">
        <w:rPr>
          <w:sz w:val="22"/>
          <w:szCs w:val="22"/>
        </w:rPr>
        <w:t xml:space="preserve"> Nathalie</w:t>
      </w:r>
      <w:r>
        <w:rPr>
          <w:sz w:val="22"/>
          <w:szCs w:val="22"/>
        </w:rPr>
        <w:t xml:space="preserve">, </w:t>
      </w:r>
      <w:r w:rsidRPr="00271209">
        <w:rPr>
          <w:sz w:val="22"/>
          <w:szCs w:val="22"/>
        </w:rPr>
        <w:t>RENAUT Marie</w:t>
      </w:r>
      <w:r w:rsidR="00B15670">
        <w:rPr>
          <w:sz w:val="22"/>
          <w:szCs w:val="22"/>
        </w:rPr>
        <w:t>.</w:t>
      </w:r>
    </w:p>
    <w:p w14:paraId="44B5FB45" w14:textId="77777777" w:rsidR="00D60606" w:rsidRPr="00271209" w:rsidRDefault="00D60606" w:rsidP="00D60606">
      <w:pPr>
        <w:ind w:right="-2"/>
        <w:jc w:val="both"/>
        <w:rPr>
          <w:sz w:val="22"/>
          <w:szCs w:val="22"/>
        </w:rPr>
      </w:pPr>
    </w:p>
    <w:p w14:paraId="14755AE3" w14:textId="77777777" w:rsidR="00D60606" w:rsidRPr="00271209" w:rsidRDefault="00D60606" w:rsidP="00D60606">
      <w:pPr>
        <w:jc w:val="both"/>
        <w:rPr>
          <w:sz w:val="22"/>
          <w:szCs w:val="22"/>
        </w:rPr>
      </w:pPr>
      <w:r w:rsidRPr="00271209">
        <w:rPr>
          <w:sz w:val="22"/>
          <w:szCs w:val="22"/>
        </w:rPr>
        <w:t>La condition de quorum posée à l’article L.2121-17 du CGCT était remplie, le conseil municipal peut valablement délibérer.</w:t>
      </w:r>
    </w:p>
    <w:p w14:paraId="05A3B9CB" w14:textId="22E659C5" w:rsidR="00D36A68" w:rsidRPr="00271209" w:rsidRDefault="00D36A68" w:rsidP="00266E15">
      <w:pPr>
        <w:rPr>
          <w:sz w:val="22"/>
          <w:szCs w:val="22"/>
        </w:rPr>
      </w:pPr>
    </w:p>
    <w:p w14:paraId="1EECE552" w14:textId="26EB7391" w:rsidR="00D60606" w:rsidRPr="00271209" w:rsidRDefault="00D60606" w:rsidP="00D60606">
      <w:pPr>
        <w:ind w:right="-2"/>
        <w:jc w:val="both"/>
        <w:rPr>
          <w:sz w:val="22"/>
          <w:szCs w:val="22"/>
        </w:rPr>
      </w:pPr>
      <w:r w:rsidRPr="00907913">
        <w:rPr>
          <w:bCs/>
          <w:sz w:val="22"/>
          <w:szCs w:val="22"/>
        </w:rPr>
        <w:t>M</w:t>
      </w:r>
      <w:r w:rsidR="00907913" w:rsidRPr="00907913">
        <w:rPr>
          <w:bCs/>
          <w:sz w:val="22"/>
          <w:szCs w:val="22"/>
        </w:rPr>
        <w:t>me BEAUMONT Séverine</w:t>
      </w:r>
      <w:r w:rsidRPr="00271209">
        <w:rPr>
          <w:b/>
          <w:sz w:val="22"/>
          <w:szCs w:val="22"/>
        </w:rPr>
        <w:t xml:space="preserve"> </w:t>
      </w:r>
      <w:r w:rsidRPr="00271209">
        <w:rPr>
          <w:sz w:val="22"/>
          <w:szCs w:val="22"/>
        </w:rPr>
        <w:t>est désigné</w:t>
      </w:r>
      <w:r w:rsidR="00907913">
        <w:rPr>
          <w:sz w:val="22"/>
          <w:szCs w:val="22"/>
        </w:rPr>
        <w:t>e</w:t>
      </w:r>
      <w:r w:rsidRPr="00271209">
        <w:rPr>
          <w:sz w:val="22"/>
          <w:szCs w:val="22"/>
        </w:rPr>
        <w:t xml:space="preserve"> secrétaire de séance.</w:t>
      </w:r>
    </w:p>
    <w:p w14:paraId="7A0EA56B" w14:textId="0CA14BCC" w:rsidR="00D60606" w:rsidRPr="00271209" w:rsidRDefault="00D60606" w:rsidP="00D60606">
      <w:pPr>
        <w:rPr>
          <w:sz w:val="22"/>
          <w:szCs w:val="22"/>
        </w:rPr>
      </w:pPr>
    </w:p>
    <w:p w14:paraId="5CB72229" w14:textId="77777777" w:rsidR="0005346A" w:rsidRPr="00271209" w:rsidRDefault="0005346A" w:rsidP="0005346A">
      <w:pPr>
        <w:pStyle w:val="Corpsdetexte2"/>
        <w:ind w:right="-2"/>
        <w:jc w:val="both"/>
        <w:rPr>
          <w:sz w:val="22"/>
          <w:szCs w:val="22"/>
        </w:rPr>
      </w:pPr>
      <w:r w:rsidRPr="00271209">
        <w:rPr>
          <w:sz w:val="22"/>
          <w:szCs w:val="22"/>
        </w:rPr>
        <w:t>Lecture du compte rendu de la réunion précédente qui est adopté à l’unanimité.</w:t>
      </w:r>
    </w:p>
    <w:p w14:paraId="2108B193" w14:textId="77777777" w:rsidR="0005346A" w:rsidRPr="00271209" w:rsidRDefault="0005346A" w:rsidP="0005346A">
      <w:pPr>
        <w:rPr>
          <w:sz w:val="22"/>
          <w:szCs w:val="22"/>
        </w:rPr>
      </w:pPr>
    </w:p>
    <w:p w14:paraId="021DB57F" w14:textId="77777777" w:rsidR="009E68C8" w:rsidRDefault="0005346A" w:rsidP="009E68C8">
      <w:pPr>
        <w:jc w:val="both"/>
        <w:rPr>
          <w:b/>
          <w:sz w:val="22"/>
          <w:szCs w:val="22"/>
          <w:u w:val="single"/>
        </w:rPr>
      </w:pPr>
      <w:r w:rsidRPr="00900228">
        <w:rPr>
          <w:b/>
          <w:sz w:val="22"/>
          <w:szCs w:val="22"/>
          <w:u w:val="single"/>
        </w:rPr>
        <w:t>I/</w:t>
      </w:r>
      <w:r w:rsidR="00773114" w:rsidRPr="00900228">
        <w:rPr>
          <w:b/>
          <w:sz w:val="22"/>
          <w:szCs w:val="22"/>
          <w:u w:val="single"/>
        </w:rPr>
        <w:t xml:space="preserve"> </w:t>
      </w:r>
      <w:r w:rsidR="00B03739" w:rsidRPr="00900228">
        <w:rPr>
          <w:b/>
          <w:sz w:val="22"/>
          <w:szCs w:val="22"/>
          <w:u w:val="single"/>
        </w:rPr>
        <w:t>COMMISSION</w:t>
      </w:r>
      <w:r w:rsidR="005E5BC8">
        <w:rPr>
          <w:b/>
          <w:sz w:val="22"/>
          <w:szCs w:val="22"/>
          <w:u w:val="single"/>
        </w:rPr>
        <w:t>S</w:t>
      </w:r>
    </w:p>
    <w:p w14:paraId="4EF11E3E" w14:textId="77777777" w:rsidR="009E68C8" w:rsidRDefault="009E68C8" w:rsidP="009E68C8">
      <w:pPr>
        <w:jc w:val="both"/>
        <w:rPr>
          <w:b/>
          <w:sz w:val="22"/>
          <w:szCs w:val="22"/>
          <w:u w:val="single"/>
        </w:rPr>
      </w:pPr>
    </w:p>
    <w:p w14:paraId="4E679F7A" w14:textId="48C8805C" w:rsidR="00A57138" w:rsidRPr="00A57138" w:rsidRDefault="00A57138" w:rsidP="009E68C8">
      <w:pPr>
        <w:jc w:val="both"/>
        <w:rPr>
          <w:b/>
          <w:sz w:val="22"/>
          <w:szCs w:val="22"/>
          <w:u w:val="single"/>
        </w:rPr>
      </w:pPr>
      <w:r w:rsidRPr="00A57138">
        <w:rPr>
          <w:sz w:val="22"/>
        </w:rPr>
        <w:t>M. le Maire informe le conseil municipal de la nécessité de procéder à la désignation des délégués aux diverses commissions communales.</w:t>
      </w:r>
    </w:p>
    <w:p w14:paraId="785DDB7E" w14:textId="4E025264" w:rsidR="00A57138" w:rsidRDefault="00A57138" w:rsidP="009E68C8">
      <w:pPr>
        <w:jc w:val="both"/>
        <w:rPr>
          <w:sz w:val="22"/>
        </w:rPr>
      </w:pPr>
      <w:r w:rsidRPr="00A57138">
        <w:rPr>
          <w:sz w:val="22"/>
        </w:rPr>
        <w:t xml:space="preserve">Ont été nommés : </w:t>
      </w:r>
    </w:p>
    <w:p w14:paraId="4A1FA124" w14:textId="77777777" w:rsidR="005E5BC8" w:rsidRDefault="005E5BC8" w:rsidP="00A57138">
      <w:pPr>
        <w:rPr>
          <w:sz w:val="22"/>
        </w:rPr>
      </w:pPr>
    </w:p>
    <w:p w14:paraId="3333F78A" w14:textId="1AE7E9D5" w:rsidR="005E5BC8" w:rsidRPr="00A57138" w:rsidRDefault="005E5BC8" w:rsidP="00A57138">
      <w:pPr>
        <w:rPr>
          <w:sz w:val="22"/>
        </w:rPr>
      </w:pPr>
      <w:r w:rsidRPr="005E5BC8">
        <w:rPr>
          <w:b/>
          <w:bCs/>
          <w:sz w:val="22"/>
          <w:u w:val="single"/>
        </w:rPr>
        <w:t>FINANCES</w:t>
      </w:r>
    </w:p>
    <w:p w14:paraId="50790953" w14:textId="039EBA55" w:rsidR="00A57138" w:rsidRPr="005E5BC8" w:rsidRDefault="00A57138" w:rsidP="006121E7">
      <w:pPr>
        <w:jc w:val="both"/>
        <w:rPr>
          <w:bCs/>
          <w:sz w:val="22"/>
          <w:szCs w:val="22"/>
        </w:rPr>
      </w:pPr>
      <w:r w:rsidRPr="005E5BC8">
        <w:rPr>
          <w:bCs/>
          <w:sz w:val="22"/>
          <w:szCs w:val="22"/>
        </w:rPr>
        <w:t>M. Nohann LE ROY</w:t>
      </w:r>
      <w:r w:rsidR="005E5BC8" w:rsidRPr="005E5BC8">
        <w:rPr>
          <w:bCs/>
          <w:sz w:val="22"/>
          <w:szCs w:val="22"/>
        </w:rPr>
        <w:t xml:space="preserve">, </w:t>
      </w:r>
      <w:r w:rsidR="00AA6E24" w:rsidRPr="005E5BC8">
        <w:rPr>
          <w:bCs/>
          <w:sz w:val="22"/>
          <w:szCs w:val="22"/>
        </w:rPr>
        <w:t>M. Thierry</w:t>
      </w:r>
      <w:r w:rsidR="005E5BC8" w:rsidRPr="005E5BC8">
        <w:rPr>
          <w:bCs/>
          <w:sz w:val="22"/>
          <w:szCs w:val="22"/>
        </w:rPr>
        <w:t xml:space="preserve"> GERVAISE, Mme Sylvie LEMARESQUIER, M. Michel FILLON</w:t>
      </w:r>
    </w:p>
    <w:p w14:paraId="5E22B27C" w14:textId="74262672" w:rsidR="005E5BC8" w:rsidRDefault="005E5BC8" w:rsidP="006121E7">
      <w:pPr>
        <w:jc w:val="both"/>
        <w:rPr>
          <w:b/>
          <w:sz w:val="22"/>
          <w:szCs w:val="22"/>
          <w:u w:val="single"/>
        </w:rPr>
      </w:pPr>
    </w:p>
    <w:p w14:paraId="769DD6BA" w14:textId="79415DEE" w:rsidR="005E5BC8" w:rsidRDefault="005E5BC8" w:rsidP="006121E7">
      <w:pPr>
        <w:jc w:val="both"/>
        <w:rPr>
          <w:b/>
          <w:sz w:val="22"/>
          <w:szCs w:val="22"/>
          <w:u w:val="single"/>
        </w:rPr>
      </w:pPr>
      <w:r>
        <w:rPr>
          <w:b/>
          <w:sz w:val="22"/>
          <w:szCs w:val="22"/>
          <w:u w:val="single"/>
        </w:rPr>
        <w:t>VOIRIE</w:t>
      </w:r>
    </w:p>
    <w:p w14:paraId="5BBD72D6" w14:textId="73A7C3F6" w:rsidR="005E5BC8" w:rsidRDefault="005E5BC8" w:rsidP="006121E7">
      <w:pPr>
        <w:jc w:val="both"/>
        <w:rPr>
          <w:bCs/>
          <w:sz w:val="22"/>
          <w:szCs w:val="22"/>
        </w:rPr>
      </w:pPr>
      <w:r w:rsidRPr="005E5BC8">
        <w:rPr>
          <w:bCs/>
          <w:sz w:val="22"/>
          <w:szCs w:val="22"/>
        </w:rPr>
        <w:t>M. Olivier PLANQUE</w:t>
      </w:r>
      <w:r w:rsidR="005F5CCA">
        <w:rPr>
          <w:bCs/>
          <w:sz w:val="22"/>
          <w:szCs w:val="22"/>
        </w:rPr>
        <w:t xml:space="preserve"> délégué principal</w:t>
      </w:r>
      <w:r w:rsidRPr="005E5BC8">
        <w:rPr>
          <w:bCs/>
          <w:sz w:val="22"/>
          <w:szCs w:val="22"/>
        </w:rPr>
        <w:t>, M. Michel FILLON, Mme Séverine BEAUMONT, M. Thierry GERVAISE</w:t>
      </w:r>
      <w:r w:rsidR="009E68C8">
        <w:rPr>
          <w:bCs/>
          <w:sz w:val="22"/>
          <w:szCs w:val="22"/>
        </w:rPr>
        <w:t>, Mme Marie RENAUT</w:t>
      </w:r>
      <w:r w:rsidR="00C22061">
        <w:rPr>
          <w:bCs/>
          <w:sz w:val="22"/>
          <w:szCs w:val="22"/>
        </w:rPr>
        <w:t xml:space="preserve"> (membres)</w:t>
      </w:r>
      <w:r w:rsidR="009E68C8">
        <w:rPr>
          <w:bCs/>
          <w:sz w:val="22"/>
          <w:szCs w:val="22"/>
        </w:rPr>
        <w:t>.</w:t>
      </w:r>
    </w:p>
    <w:p w14:paraId="63AC56E1" w14:textId="658DD2CC" w:rsidR="005E5BC8" w:rsidRDefault="005E5BC8" w:rsidP="006121E7">
      <w:pPr>
        <w:jc w:val="both"/>
        <w:rPr>
          <w:bCs/>
          <w:sz w:val="22"/>
          <w:szCs w:val="22"/>
        </w:rPr>
      </w:pPr>
    </w:p>
    <w:p w14:paraId="0CDCCCE1" w14:textId="7CD885CB" w:rsidR="005E5BC8" w:rsidRDefault="005E5BC8" w:rsidP="006121E7">
      <w:pPr>
        <w:jc w:val="both"/>
        <w:rPr>
          <w:b/>
          <w:sz w:val="22"/>
          <w:szCs w:val="22"/>
          <w:u w:val="single"/>
        </w:rPr>
      </w:pPr>
      <w:r w:rsidRPr="005E5BC8">
        <w:rPr>
          <w:b/>
          <w:sz w:val="22"/>
          <w:szCs w:val="22"/>
          <w:u w:val="single"/>
        </w:rPr>
        <w:t>TRAVAUX-URBANISME</w:t>
      </w:r>
    </w:p>
    <w:p w14:paraId="1991C7E4" w14:textId="73919883" w:rsidR="005E5BC8" w:rsidRDefault="005E5BC8" w:rsidP="006121E7">
      <w:pPr>
        <w:jc w:val="both"/>
        <w:rPr>
          <w:bCs/>
          <w:sz w:val="22"/>
          <w:szCs w:val="22"/>
        </w:rPr>
      </w:pPr>
      <w:r w:rsidRPr="005E5BC8">
        <w:rPr>
          <w:bCs/>
          <w:sz w:val="22"/>
          <w:szCs w:val="22"/>
        </w:rPr>
        <w:t>M. Damien MAUDOUIT-QUIRIÉ, Mme Séverine BEAUMONT</w:t>
      </w:r>
      <w:r w:rsidR="009E68C8">
        <w:rPr>
          <w:bCs/>
          <w:sz w:val="22"/>
          <w:szCs w:val="22"/>
        </w:rPr>
        <w:t>, Mme Marie RENAUT</w:t>
      </w:r>
      <w:r w:rsidR="00A57718">
        <w:rPr>
          <w:bCs/>
          <w:sz w:val="22"/>
          <w:szCs w:val="22"/>
        </w:rPr>
        <w:t>, Mme Nathalie GARNIER</w:t>
      </w:r>
      <w:r w:rsidR="009E68C8">
        <w:rPr>
          <w:bCs/>
          <w:sz w:val="22"/>
          <w:szCs w:val="22"/>
        </w:rPr>
        <w:t>.</w:t>
      </w:r>
    </w:p>
    <w:p w14:paraId="696FAA47" w14:textId="7BE45E80" w:rsidR="005E5BC8" w:rsidRDefault="005E5BC8" w:rsidP="006121E7">
      <w:pPr>
        <w:jc w:val="both"/>
        <w:rPr>
          <w:bCs/>
          <w:sz w:val="22"/>
          <w:szCs w:val="22"/>
        </w:rPr>
      </w:pPr>
    </w:p>
    <w:p w14:paraId="0B015359" w14:textId="0EFE1509" w:rsidR="00C35514" w:rsidRPr="00900228" w:rsidRDefault="005E5BC8" w:rsidP="006121E7">
      <w:pPr>
        <w:jc w:val="both"/>
        <w:rPr>
          <w:b/>
          <w:sz w:val="22"/>
          <w:szCs w:val="22"/>
          <w:u w:val="single"/>
        </w:rPr>
      </w:pPr>
      <w:r>
        <w:rPr>
          <w:b/>
          <w:sz w:val="22"/>
          <w:szCs w:val="22"/>
          <w:u w:val="single"/>
        </w:rPr>
        <w:t>II/</w:t>
      </w:r>
      <w:r w:rsidR="00C35514" w:rsidRPr="00900228">
        <w:rPr>
          <w:b/>
          <w:sz w:val="22"/>
          <w:szCs w:val="22"/>
          <w:u w:val="single"/>
        </w:rPr>
        <w:t xml:space="preserve"> </w:t>
      </w:r>
      <w:r w:rsidR="00E534BA">
        <w:rPr>
          <w:b/>
          <w:sz w:val="22"/>
          <w:szCs w:val="22"/>
          <w:u w:val="single"/>
        </w:rPr>
        <w:t xml:space="preserve">DCM 2020/017 </w:t>
      </w:r>
      <w:r w:rsidR="00C35514" w:rsidRPr="00900228">
        <w:rPr>
          <w:b/>
          <w:sz w:val="22"/>
          <w:szCs w:val="22"/>
          <w:u w:val="single"/>
        </w:rPr>
        <w:t>COMMISSION DE CONTROLE DES LISTES ELECTORALES</w:t>
      </w:r>
    </w:p>
    <w:p w14:paraId="164CB8B5" w14:textId="77777777" w:rsidR="00900228" w:rsidRDefault="00900228" w:rsidP="006121E7">
      <w:pPr>
        <w:jc w:val="both"/>
        <w:rPr>
          <w:b/>
          <w:sz w:val="24"/>
          <w:szCs w:val="24"/>
          <w:u w:val="single"/>
        </w:rPr>
      </w:pPr>
    </w:p>
    <w:p w14:paraId="4E79BB91" w14:textId="77777777" w:rsidR="00900228" w:rsidRPr="00D87546" w:rsidRDefault="00900228" w:rsidP="00900228">
      <w:pPr>
        <w:pStyle w:val="Corpsdetexte"/>
        <w:ind w:right="-30"/>
        <w:jc w:val="both"/>
        <w:rPr>
          <w:sz w:val="22"/>
          <w:szCs w:val="22"/>
        </w:rPr>
      </w:pPr>
      <w:r w:rsidRPr="00D87546">
        <w:rPr>
          <w:sz w:val="22"/>
          <w:szCs w:val="22"/>
        </w:rPr>
        <w:t xml:space="preserve">Vu le Code Général des Collectivités Territoriales, </w:t>
      </w:r>
    </w:p>
    <w:p w14:paraId="37782BE5" w14:textId="77777777" w:rsidR="00D87546" w:rsidRPr="00D87546" w:rsidRDefault="00900228" w:rsidP="00900228">
      <w:pPr>
        <w:pStyle w:val="Corpsdetexte"/>
        <w:ind w:right="-30"/>
        <w:jc w:val="both"/>
        <w:rPr>
          <w:sz w:val="22"/>
          <w:szCs w:val="22"/>
        </w:rPr>
      </w:pPr>
      <w:r w:rsidRPr="00D87546">
        <w:rPr>
          <w:sz w:val="22"/>
          <w:szCs w:val="22"/>
        </w:rPr>
        <w:t xml:space="preserve">Vu le Code Electoral et notamment son article L19, </w:t>
      </w:r>
    </w:p>
    <w:p w14:paraId="5DF1F92D" w14:textId="2A77ACEE" w:rsidR="00D87546" w:rsidRPr="00D87546" w:rsidRDefault="00900228" w:rsidP="00900228">
      <w:pPr>
        <w:pStyle w:val="Corpsdetexte"/>
        <w:ind w:right="-30"/>
        <w:jc w:val="both"/>
        <w:rPr>
          <w:sz w:val="22"/>
          <w:szCs w:val="22"/>
        </w:rPr>
      </w:pPr>
      <w:r w:rsidRPr="00D87546">
        <w:rPr>
          <w:sz w:val="22"/>
          <w:szCs w:val="22"/>
        </w:rPr>
        <w:t>Considérant que le Maire a compétence pour statuer sur les demandes d’inscription et de radiation des électeurs qui ne remplissent plus les conditions pour être inscrits</w:t>
      </w:r>
      <w:r w:rsidR="00B15670">
        <w:rPr>
          <w:sz w:val="22"/>
          <w:szCs w:val="22"/>
        </w:rPr>
        <w:t>,</w:t>
      </w:r>
    </w:p>
    <w:p w14:paraId="54B86038" w14:textId="78F1590B" w:rsidR="00900228" w:rsidRPr="00D87546" w:rsidRDefault="00900228" w:rsidP="00900228">
      <w:pPr>
        <w:pStyle w:val="Corpsdetexte"/>
        <w:ind w:right="-30"/>
        <w:jc w:val="both"/>
        <w:rPr>
          <w:bCs/>
          <w:sz w:val="22"/>
          <w:szCs w:val="22"/>
        </w:rPr>
      </w:pPr>
      <w:r w:rsidRPr="00D87546">
        <w:rPr>
          <w:sz w:val="22"/>
          <w:szCs w:val="22"/>
        </w:rPr>
        <w:t xml:space="preserve"> Considérant que les inscriptions et radiations opérées par le maire font l’objet d’un contrôle a posteriori par une commission de contrôle, instituée dans chaque commune, Considérant que la commission de contrôle a deux missions : - elle s’assure de la régularité de la liste électorale, en examinant les inscriptions et radiations intervenues depuis sa dernière réunion; - elle statue sur les recours formés par les électeurs contre les décisions de refus d’inscription ou de radiation prises à leur égard par le maire. </w:t>
      </w:r>
    </w:p>
    <w:p w14:paraId="1BC79708" w14:textId="77777777" w:rsidR="00D87546" w:rsidRPr="00D87546" w:rsidRDefault="00900228" w:rsidP="006121E7">
      <w:pPr>
        <w:jc w:val="both"/>
        <w:rPr>
          <w:sz w:val="22"/>
          <w:szCs w:val="22"/>
        </w:rPr>
      </w:pPr>
      <w:r w:rsidRPr="00D87546">
        <w:rPr>
          <w:sz w:val="22"/>
          <w:szCs w:val="22"/>
        </w:rPr>
        <w:t>Considérant que dans les communes de moins de 1000 habitants la commission de contrôle est composée de 3 membres :</w:t>
      </w:r>
    </w:p>
    <w:p w14:paraId="5370F348" w14:textId="77777777" w:rsidR="00D87546" w:rsidRPr="00D87546" w:rsidRDefault="00900228" w:rsidP="006121E7">
      <w:pPr>
        <w:jc w:val="both"/>
        <w:rPr>
          <w:sz w:val="22"/>
          <w:szCs w:val="22"/>
        </w:rPr>
      </w:pPr>
      <w:r w:rsidRPr="00D87546">
        <w:rPr>
          <w:sz w:val="22"/>
          <w:szCs w:val="22"/>
        </w:rPr>
        <w:t xml:space="preserve"> - un conseiller municipal pris dans l’ordre du tableau parmi les membres volontaires pour participer aux travaux de la commission ou à défaut, le plus jeune conseiller municipal ; </w:t>
      </w:r>
    </w:p>
    <w:p w14:paraId="212457F2" w14:textId="77777777" w:rsidR="00D87546" w:rsidRPr="00D87546" w:rsidRDefault="00900228" w:rsidP="006121E7">
      <w:pPr>
        <w:jc w:val="both"/>
        <w:rPr>
          <w:sz w:val="22"/>
          <w:szCs w:val="22"/>
        </w:rPr>
      </w:pPr>
      <w:r w:rsidRPr="00D87546">
        <w:rPr>
          <w:sz w:val="22"/>
          <w:szCs w:val="22"/>
        </w:rPr>
        <w:t>- un délégué de l’administration désigné par le préfet ou par le sous-préfet ;</w:t>
      </w:r>
    </w:p>
    <w:p w14:paraId="4FCEDB38" w14:textId="77777777" w:rsidR="00D87546" w:rsidRPr="00D87546" w:rsidRDefault="00D87546" w:rsidP="006121E7">
      <w:pPr>
        <w:jc w:val="both"/>
        <w:rPr>
          <w:sz w:val="22"/>
          <w:szCs w:val="22"/>
        </w:rPr>
      </w:pPr>
      <w:r w:rsidRPr="00D87546">
        <w:rPr>
          <w:sz w:val="22"/>
          <w:szCs w:val="22"/>
        </w:rPr>
        <w:t>-</w:t>
      </w:r>
      <w:r w:rsidR="00900228" w:rsidRPr="00D87546">
        <w:rPr>
          <w:sz w:val="22"/>
          <w:szCs w:val="22"/>
        </w:rPr>
        <w:t xml:space="preserve"> un délégué désigné par le président du tribunal de grande instance.</w:t>
      </w:r>
    </w:p>
    <w:p w14:paraId="61BBD75A" w14:textId="77777777" w:rsidR="00D87546" w:rsidRPr="00D87546" w:rsidRDefault="00900228" w:rsidP="006121E7">
      <w:pPr>
        <w:jc w:val="both"/>
        <w:rPr>
          <w:sz w:val="22"/>
          <w:szCs w:val="22"/>
        </w:rPr>
      </w:pPr>
      <w:r w:rsidRPr="00D87546">
        <w:rPr>
          <w:sz w:val="22"/>
          <w:szCs w:val="22"/>
        </w:rPr>
        <w:lastRenderedPageBreak/>
        <w:t xml:space="preserve"> Considérant que les membres de cette commission sont nommés par arrêté préfectoral pour une durée de 3 ans, et après chaque renouvellement intégral du conseil municipal, </w:t>
      </w:r>
    </w:p>
    <w:p w14:paraId="3D2BCF31" w14:textId="56A8B866" w:rsidR="00900228" w:rsidRPr="00D87546" w:rsidRDefault="00900228" w:rsidP="006121E7">
      <w:pPr>
        <w:jc w:val="both"/>
        <w:rPr>
          <w:sz w:val="22"/>
          <w:szCs w:val="22"/>
        </w:rPr>
      </w:pPr>
      <w:r w:rsidRPr="00D87546">
        <w:rPr>
          <w:sz w:val="22"/>
          <w:szCs w:val="22"/>
        </w:rPr>
        <w:t>Considérant que la commission de contrôle se réunit soit sur saisine d’un électeur dans le cas d’un recours contre une décision de refus d’inscription ou de radiation prise par le maire, soit entre le 24ème et le 21ème jour avant chaque scrutin, et en tout état de cause au moins une fois par an</w:t>
      </w:r>
      <w:r w:rsidR="00D87546" w:rsidRPr="00D87546">
        <w:rPr>
          <w:sz w:val="22"/>
          <w:szCs w:val="22"/>
        </w:rPr>
        <w:t>,</w:t>
      </w:r>
    </w:p>
    <w:p w14:paraId="06EE9066" w14:textId="20E71F14" w:rsidR="00D87546" w:rsidRPr="00D87546" w:rsidRDefault="00D87546" w:rsidP="00D87546">
      <w:pPr>
        <w:pStyle w:val="Corpsdetexte"/>
        <w:ind w:right="-30"/>
        <w:jc w:val="both"/>
        <w:rPr>
          <w:sz w:val="22"/>
          <w:szCs w:val="22"/>
        </w:rPr>
      </w:pPr>
      <w:r w:rsidRPr="00D87546">
        <w:rPr>
          <w:sz w:val="22"/>
          <w:szCs w:val="22"/>
        </w:rPr>
        <w:t xml:space="preserve">Le Conseil Municipal, après en avoir délibéré et </w:t>
      </w:r>
      <w:r w:rsidR="005E5BC8">
        <w:rPr>
          <w:sz w:val="22"/>
          <w:szCs w:val="22"/>
        </w:rPr>
        <w:t>à l’unanimité</w:t>
      </w:r>
      <w:r w:rsidR="000513AA">
        <w:rPr>
          <w:sz w:val="22"/>
          <w:szCs w:val="22"/>
        </w:rPr>
        <w:t>,</w:t>
      </w:r>
    </w:p>
    <w:p w14:paraId="6ADA8D22" w14:textId="10DFDE64" w:rsidR="00DD43E5" w:rsidRDefault="00D87546" w:rsidP="006121E7">
      <w:pPr>
        <w:jc w:val="both"/>
        <w:rPr>
          <w:b/>
          <w:bCs/>
          <w:sz w:val="22"/>
          <w:szCs w:val="22"/>
        </w:rPr>
      </w:pPr>
      <w:r w:rsidRPr="00D87546">
        <w:rPr>
          <w:b/>
          <w:bCs/>
          <w:sz w:val="22"/>
          <w:szCs w:val="22"/>
        </w:rPr>
        <w:t xml:space="preserve">DESIGNE </w:t>
      </w:r>
      <w:r w:rsidR="00DD43E5">
        <w:rPr>
          <w:b/>
          <w:bCs/>
          <w:sz w:val="22"/>
          <w:szCs w:val="22"/>
        </w:rPr>
        <w:t>COMME REPRESENTANTS DU CONSEIL MUNICIPAL</w:t>
      </w:r>
    </w:p>
    <w:p w14:paraId="21B71007" w14:textId="0ED6981F" w:rsidR="00D87546" w:rsidRPr="000E069F" w:rsidRDefault="00DD43E5" w:rsidP="006121E7">
      <w:pPr>
        <w:jc w:val="both"/>
        <w:rPr>
          <w:sz w:val="22"/>
          <w:szCs w:val="22"/>
        </w:rPr>
      </w:pPr>
      <w:r>
        <w:rPr>
          <w:sz w:val="22"/>
          <w:szCs w:val="22"/>
        </w:rPr>
        <w:t xml:space="preserve">                   </w:t>
      </w:r>
      <w:r w:rsidR="005E5BC8" w:rsidRPr="000E069F">
        <w:rPr>
          <w:sz w:val="22"/>
          <w:szCs w:val="22"/>
        </w:rPr>
        <w:t>Mme Nathalie GARNIER, conseillère titulaire</w:t>
      </w:r>
    </w:p>
    <w:p w14:paraId="6D5EE25D" w14:textId="2B69F04A" w:rsidR="005E5BC8" w:rsidRPr="000E069F" w:rsidRDefault="005E5BC8" w:rsidP="006121E7">
      <w:pPr>
        <w:jc w:val="both"/>
        <w:rPr>
          <w:sz w:val="22"/>
          <w:szCs w:val="22"/>
        </w:rPr>
      </w:pPr>
      <w:r w:rsidRPr="000E069F">
        <w:rPr>
          <w:sz w:val="22"/>
          <w:szCs w:val="22"/>
        </w:rPr>
        <w:t xml:space="preserve">                   M. André MARTIN</w:t>
      </w:r>
      <w:r w:rsidR="000E069F" w:rsidRPr="000E069F">
        <w:rPr>
          <w:sz w:val="22"/>
          <w:szCs w:val="22"/>
        </w:rPr>
        <w:t>, conseiller suppléant</w:t>
      </w:r>
    </w:p>
    <w:p w14:paraId="05E1C50F" w14:textId="77777777" w:rsidR="005E5BC8" w:rsidRDefault="005E5BC8" w:rsidP="006121E7">
      <w:pPr>
        <w:jc w:val="both"/>
        <w:rPr>
          <w:b/>
          <w:bCs/>
          <w:sz w:val="22"/>
          <w:szCs w:val="22"/>
        </w:rPr>
      </w:pPr>
    </w:p>
    <w:p w14:paraId="05419A59" w14:textId="58E4009C" w:rsidR="000E069F" w:rsidRDefault="00346193" w:rsidP="006121E7">
      <w:pPr>
        <w:jc w:val="both"/>
        <w:rPr>
          <w:b/>
          <w:bCs/>
          <w:sz w:val="22"/>
          <w:szCs w:val="22"/>
        </w:rPr>
      </w:pPr>
      <w:r>
        <w:rPr>
          <w:b/>
          <w:bCs/>
          <w:sz w:val="22"/>
          <w:szCs w:val="22"/>
        </w:rPr>
        <w:t>PROPOSE</w:t>
      </w:r>
      <w:r w:rsidR="000E069F">
        <w:rPr>
          <w:b/>
          <w:bCs/>
          <w:sz w:val="22"/>
          <w:szCs w:val="22"/>
        </w:rPr>
        <w:t xml:space="preserve"> pour l’</w:t>
      </w:r>
      <w:r w:rsidR="009E68C8">
        <w:rPr>
          <w:b/>
          <w:bCs/>
          <w:sz w:val="22"/>
          <w:szCs w:val="22"/>
        </w:rPr>
        <w:t>A</w:t>
      </w:r>
      <w:r w:rsidR="000E069F">
        <w:rPr>
          <w:b/>
          <w:bCs/>
          <w:sz w:val="22"/>
          <w:szCs w:val="22"/>
        </w:rPr>
        <w:t>dministration</w:t>
      </w:r>
    </w:p>
    <w:p w14:paraId="197D674F" w14:textId="19CC0B00" w:rsidR="00D87546" w:rsidRPr="000E069F" w:rsidRDefault="000E069F" w:rsidP="006121E7">
      <w:pPr>
        <w:jc w:val="both"/>
        <w:rPr>
          <w:sz w:val="22"/>
          <w:szCs w:val="22"/>
        </w:rPr>
      </w:pPr>
      <w:r w:rsidRPr="000E069F">
        <w:rPr>
          <w:sz w:val="22"/>
          <w:szCs w:val="22"/>
        </w:rPr>
        <w:t xml:space="preserve">                    M. Etienne COLINEAU </w:t>
      </w:r>
    </w:p>
    <w:p w14:paraId="6AC76B62" w14:textId="22C3AD1D" w:rsidR="000E069F" w:rsidRPr="000E069F" w:rsidRDefault="000E069F" w:rsidP="006121E7">
      <w:pPr>
        <w:jc w:val="both"/>
        <w:rPr>
          <w:sz w:val="22"/>
          <w:szCs w:val="22"/>
        </w:rPr>
      </w:pPr>
      <w:r w:rsidRPr="000E069F">
        <w:rPr>
          <w:sz w:val="22"/>
          <w:szCs w:val="22"/>
        </w:rPr>
        <w:t xml:space="preserve">                    M. Christian BRUSA</w:t>
      </w:r>
    </w:p>
    <w:p w14:paraId="4236826A" w14:textId="4035F838" w:rsidR="000E069F" w:rsidRDefault="000E069F" w:rsidP="006121E7">
      <w:pPr>
        <w:jc w:val="both"/>
        <w:rPr>
          <w:b/>
          <w:bCs/>
          <w:sz w:val="22"/>
          <w:szCs w:val="22"/>
        </w:rPr>
      </w:pPr>
    </w:p>
    <w:p w14:paraId="718062C5" w14:textId="39071EE3" w:rsidR="000E069F" w:rsidRDefault="000E069F" w:rsidP="006121E7">
      <w:pPr>
        <w:jc w:val="both"/>
        <w:rPr>
          <w:b/>
          <w:bCs/>
          <w:sz w:val="22"/>
          <w:szCs w:val="22"/>
        </w:rPr>
      </w:pPr>
      <w:r>
        <w:rPr>
          <w:b/>
          <w:bCs/>
          <w:sz w:val="22"/>
          <w:szCs w:val="22"/>
        </w:rPr>
        <w:t xml:space="preserve">PROPOSE pour le </w:t>
      </w:r>
      <w:r w:rsidR="009E68C8">
        <w:rPr>
          <w:b/>
          <w:bCs/>
          <w:sz w:val="22"/>
          <w:szCs w:val="22"/>
        </w:rPr>
        <w:t>T</w:t>
      </w:r>
      <w:r>
        <w:rPr>
          <w:b/>
          <w:bCs/>
          <w:sz w:val="22"/>
          <w:szCs w:val="22"/>
        </w:rPr>
        <w:t>ribunal</w:t>
      </w:r>
      <w:r w:rsidR="009E68C8">
        <w:rPr>
          <w:b/>
          <w:bCs/>
          <w:sz w:val="22"/>
          <w:szCs w:val="22"/>
        </w:rPr>
        <w:t xml:space="preserve"> de Grande Instance</w:t>
      </w:r>
    </w:p>
    <w:p w14:paraId="64104FBF" w14:textId="32E56141" w:rsidR="000E069F" w:rsidRPr="000E069F" w:rsidRDefault="000E069F" w:rsidP="006121E7">
      <w:pPr>
        <w:jc w:val="both"/>
        <w:rPr>
          <w:sz w:val="22"/>
          <w:szCs w:val="22"/>
        </w:rPr>
      </w:pPr>
      <w:r>
        <w:rPr>
          <w:b/>
          <w:bCs/>
          <w:sz w:val="22"/>
          <w:szCs w:val="22"/>
        </w:rPr>
        <w:t xml:space="preserve">                     </w:t>
      </w:r>
      <w:r w:rsidRPr="000E069F">
        <w:rPr>
          <w:sz w:val="22"/>
          <w:szCs w:val="22"/>
        </w:rPr>
        <w:t>Mme Yvonne PETIT</w:t>
      </w:r>
    </w:p>
    <w:p w14:paraId="0E4AC263" w14:textId="785F6FBC" w:rsidR="000E069F" w:rsidRDefault="000E069F" w:rsidP="006121E7">
      <w:pPr>
        <w:jc w:val="both"/>
        <w:rPr>
          <w:b/>
          <w:bCs/>
          <w:sz w:val="22"/>
          <w:szCs w:val="22"/>
        </w:rPr>
      </w:pPr>
      <w:r w:rsidRPr="000E069F">
        <w:rPr>
          <w:sz w:val="22"/>
          <w:szCs w:val="22"/>
        </w:rPr>
        <w:t xml:space="preserve">                     M. Benoit BAZIN</w:t>
      </w:r>
      <w:r>
        <w:rPr>
          <w:b/>
          <w:bCs/>
          <w:sz w:val="22"/>
          <w:szCs w:val="22"/>
        </w:rPr>
        <w:t xml:space="preserve"> </w:t>
      </w:r>
    </w:p>
    <w:p w14:paraId="004E7A2F" w14:textId="6435891B" w:rsidR="00496ADA" w:rsidRPr="00496ADA" w:rsidRDefault="00496ADA" w:rsidP="006121E7">
      <w:pPr>
        <w:jc w:val="both"/>
        <w:rPr>
          <w:sz w:val="22"/>
          <w:szCs w:val="22"/>
        </w:rPr>
      </w:pPr>
      <w:r>
        <w:rPr>
          <w:b/>
          <w:bCs/>
          <w:sz w:val="22"/>
          <w:szCs w:val="22"/>
        </w:rPr>
        <w:tab/>
        <w:t xml:space="preserve">        </w:t>
      </w:r>
      <w:r w:rsidRPr="00496ADA">
        <w:rPr>
          <w:sz w:val="22"/>
          <w:szCs w:val="22"/>
        </w:rPr>
        <w:t>Mme Sylvie LEURANGUER</w:t>
      </w:r>
    </w:p>
    <w:p w14:paraId="5F1E051E" w14:textId="77777777" w:rsidR="002F492D" w:rsidRPr="00D87546" w:rsidRDefault="002F492D" w:rsidP="006121E7">
      <w:pPr>
        <w:jc w:val="both"/>
        <w:rPr>
          <w:b/>
          <w:bCs/>
          <w:sz w:val="22"/>
          <w:szCs w:val="22"/>
        </w:rPr>
      </w:pPr>
    </w:p>
    <w:p w14:paraId="2DDFB33E" w14:textId="27E53FA9" w:rsidR="00271209" w:rsidRDefault="0095575D" w:rsidP="001F055B">
      <w:pPr>
        <w:rPr>
          <w:b/>
          <w:bCs/>
          <w:sz w:val="22"/>
          <w:szCs w:val="22"/>
          <w:u w:val="single"/>
        </w:rPr>
      </w:pPr>
      <w:r>
        <w:rPr>
          <w:b/>
          <w:bCs/>
          <w:sz w:val="22"/>
          <w:szCs w:val="22"/>
          <w:u w:val="single"/>
        </w:rPr>
        <w:t>III</w:t>
      </w:r>
      <w:r w:rsidR="00B03739" w:rsidRPr="00C35514">
        <w:rPr>
          <w:b/>
          <w:bCs/>
          <w:sz w:val="22"/>
          <w:szCs w:val="22"/>
          <w:u w:val="single"/>
        </w:rPr>
        <w:t>/</w:t>
      </w:r>
      <w:r w:rsidR="00C35514" w:rsidRPr="00C35514">
        <w:rPr>
          <w:b/>
          <w:bCs/>
          <w:sz w:val="22"/>
          <w:szCs w:val="22"/>
          <w:u w:val="single"/>
        </w:rPr>
        <w:t xml:space="preserve"> </w:t>
      </w:r>
      <w:r>
        <w:rPr>
          <w:b/>
          <w:bCs/>
          <w:sz w:val="22"/>
          <w:szCs w:val="22"/>
          <w:u w:val="single"/>
        </w:rPr>
        <w:t xml:space="preserve">DCM 2020/018 </w:t>
      </w:r>
      <w:r w:rsidR="00B03739" w:rsidRPr="00C35514">
        <w:rPr>
          <w:b/>
          <w:bCs/>
          <w:sz w:val="22"/>
          <w:szCs w:val="22"/>
          <w:u w:val="single"/>
        </w:rPr>
        <w:t>COMMISSION DES IMPOTS DIRECTS</w:t>
      </w:r>
    </w:p>
    <w:p w14:paraId="07E743DF" w14:textId="77777777" w:rsidR="00D87546" w:rsidRPr="00C35514" w:rsidRDefault="00D87546" w:rsidP="001F055B">
      <w:pPr>
        <w:rPr>
          <w:b/>
          <w:bCs/>
          <w:sz w:val="22"/>
          <w:szCs w:val="22"/>
          <w:u w:val="single"/>
        </w:rPr>
      </w:pPr>
    </w:p>
    <w:p w14:paraId="5EA9A43F" w14:textId="77777777" w:rsidR="00B03739" w:rsidRPr="00B03739" w:rsidRDefault="00B03739" w:rsidP="00B03739">
      <w:pPr>
        <w:shd w:val="clear" w:color="auto" w:fill="FFFFFF"/>
        <w:spacing w:after="150"/>
        <w:jc w:val="both"/>
        <w:rPr>
          <w:color w:val="303030"/>
          <w:sz w:val="22"/>
          <w:szCs w:val="22"/>
        </w:rPr>
      </w:pPr>
      <w:r w:rsidRPr="00B03739">
        <w:rPr>
          <w:color w:val="303030"/>
          <w:sz w:val="22"/>
          <w:szCs w:val="22"/>
        </w:rPr>
        <w:t>Monsieur le Maire rappelle que l'article 1650 du code général des impôts institue dans chaque commune une commission communale des impôts directs présidée par le maire ou par l'adjoint délégué.</w:t>
      </w:r>
    </w:p>
    <w:p w14:paraId="2D0EE373" w14:textId="325EAFEA" w:rsidR="00B03739" w:rsidRPr="00B03739" w:rsidRDefault="00B03739" w:rsidP="00B03739">
      <w:pPr>
        <w:shd w:val="clear" w:color="auto" w:fill="FFFFFF"/>
        <w:spacing w:after="150"/>
        <w:jc w:val="both"/>
        <w:rPr>
          <w:color w:val="303030"/>
          <w:sz w:val="22"/>
          <w:szCs w:val="22"/>
        </w:rPr>
      </w:pPr>
      <w:r w:rsidRPr="00B03739">
        <w:rPr>
          <w:color w:val="303030"/>
          <w:sz w:val="22"/>
          <w:szCs w:val="22"/>
        </w:rPr>
        <w:t>Dans les communes de moins de 2 000 habitants, la commission est composée de 6 commissaires titulaires et de 6 commissaires suppléants.</w:t>
      </w:r>
    </w:p>
    <w:p w14:paraId="25AAFA30" w14:textId="6546C819" w:rsidR="00B03739" w:rsidRPr="00C35514" w:rsidRDefault="00C35514" w:rsidP="002F492D">
      <w:pPr>
        <w:jc w:val="both"/>
        <w:rPr>
          <w:sz w:val="22"/>
          <w:szCs w:val="22"/>
        </w:rPr>
      </w:pPr>
      <w:r w:rsidRPr="00C35514">
        <w:rPr>
          <w:color w:val="303030"/>
          <w:sz w:val="22"/>
          <w:szCs w:val="22"/>
          <w:shd w:val="clear" w:color="auto" w:fill="FFFFFF"/>
        </w:rPr>
        <w:t>La durée du mandat des membres de la commission est identique à celle du mandat du conseil municipal.</w:t>
      </w:r>
    </w:p>
    <w:p w14:paraId="7393489A" w14:textId="4CAE4892" w:rsidR="00271209" w:rsidRPr="00C35514" w:rsidRDefault="00C35514" w:rsidP="002F492D">
      <w:pPr>
        <w:jc w:val="both"/>
        <w:rPr>
          <w:color w:val="303030"/>
          <w:sz w:val="22"/>
          <w:szCs w:val="22"/>
          <w:shd w:val="clear" w:color="auto" w:fill="FFFFFF"/>
        </w:rPr>
      </w:pPr>
      <w:r w:rsidRPr="00C35514">
        <w:rPr>
          <w:color w:val="303030"/>
          <w:sz w:val="22"/>
          <w:szCs w:val="22"/>
          <w:shd w:val="clear" w:color="auto" w:fill="FFFFFF"/>
        </w:rPr>
        <w:t>Les commissaires doivent être de nationalité française, être âgés de 18 ans révolus, jouir de leurs droits civils, être inscrits aux rôles des impositions directes locales dans la commune, être familiarisés avec les circonstances locales et posséder des connaissances suffisantes pour l'exécution des travaux confiés à la commission et un commissaire doit être domicilié en dehors de la commune.</w:t>
      </w:r>
    </w:p>
    <w:p w14:paraId="5522DBFC" w14:textId="232364C1" w:rsidR="00C35514" w:rsidRPr="00C35514" w:rsidRDefault="00C35514" w:rsidP="002F492D">
      <w:pPr>
        <w:jc w:val="both"/>
        <w:rPr>
          <w:color w:val="303030"/>
          <w:sz w:val="22"/>
          <w:szCs w:val="22"/>
          <w:shd w:val="clear" w:color="auto" w:fill="FFFFFF"/>
        </w:rPr>
      </w:pPr>
      <w:r w:rsidRPr="00C35514">
        <w:rPr>
          <w:color w:val="303030"/>
          <w:sz w:val="22"/>
          <w:szCs w:val="22"/>
          <w:shd w:val="clear" w:color="auto" w:fill="FFFFFF"/>
        </w:rPr>
        <w:t>La nomination des commissaires par le directeur des services fiscaux a lieu dans les deux mois qui suivent le renouvellement des conseillers municipaux, soit au maximum avant le 02 septembre 2020.</w:t>
      </w:r>
    </w:p>
    <w:p w14:paraId="33B9F1F8" w14:textId="3603326D" w:rsidR="00C35514" w:rsidRPr="00C35514" w:rsidRDefault="00C35514" w:rsidP="002F492D">
      <w:pPr>
        <w:jc w:val="both"/>
        <w:rPr>
          <w:color w:val="303030"/>
          <w:sz w:val="22"/>
          <w:szCs w:val="22"/>
          <w:shd w:val="clear" w:color="auto" w:fill="FFFFFF"/>
        </w:rPr>
      </w:pPr>
      <w:r w:rsidRPr="00C35514">
        <w:rPr>
          <w:color w:val="303030"/>
          <w:sz w:val="22"/>
          <w:szCs w:val="22"/>
          <w:shd w:val="clear" w:color="auto" w:fill="FFFFFF"/>
        </w:rPr>
        <w:t xml:space="preserve">Le conseil municipal, après en avoir délibéré et </w:t>
      </w:r>
      <w:r w:rsidR="00B40CCA">
        <w:rPr>
          <w:color w:val="303030"/>
          <w:sz w:val="22"/>
          <w:szCs w:val="22"/>
          <w:shd w:val="clear" w:color="auto" w:fill="FFFFFF"/>
        </w:rPr>
        <w:t>à l’unanimité,</w:t>
      </w:r>
    </w:p>
    <w:p w14:paraId="3BF968E8" w14:textId="33B26008" w:rsidR="00C35514" w:rsidRDefault="00C35514" w:rsidP="002F492D">
      <w:pPr>
        <w:jc w:val="both"/>
        <w:rPr>
          <w:color w:val="303030"/>
          <w:sz w:val="22"/>
          <w:szCs w:val="22"/>
          <w:shd w:val="clear" w:color="auto" w:fill="FFFFFF"/>
        </w:rPr>
      </w:pPr>
      <w:r w:rsidRPr="00C35514">
        <w:rPr>
          <w:color w:val="303030"/>
          <w:sz w:val="22"/>
          <w:szCs w:val="22"/>
          <w:shd w:val="clear" w:color="auto" w:fill="FFFFFF"/>
        </w:rPr>
        <w:t>DECIDE de dresser une liste de 24 noms</w:t>
      </w:r>
      <w:r>
        <w:rPr>
          <w:color w:val="303030"/>
          <w:sz w:val="22"/>
          <w:szCs w:val="22"/>
          <w:shd w:val="clear" w:color="auto" w:fill="FFFFFF"/>
        </w:rPr>
        <w:t> :</w:t>
      </w:r>
      <w:r w:rsidRPr="00C35514">
        <w:rPr>
          <w:color w:val="303030"/>
          <w:sz w:val="22"/>
          <w:szCs w:val="22"/>
          <w:shd w:val="clear" w:color="auto" w:fill="FFFFFF"/>
        </w:rPr>
        <w:t xml:space="preserve"> </w:t>
      </w:r>
    </w:p>
    <w:p w14:paraId="5D1AE3FA" w14:textId="6BA8DC30" w:rsidR="00B40CCA" w:rsidRDefault="00B40CCA" w:rsidP="002F492D">
      <w:pPr>
        <w:jc w:val="both"/>
        <w:rPr>
          <w:color w:val="303030"/>
          <w:sz w:val="22"/>
          <w:szCs w:val="22"/>
          <w:shd w:val="clear" w:color="auto" w:fill="FFFFFF"/>
        </w:rPr>
      </w:pPr>
    </w:p>
    <w:tbl>
      <w:tblPr>
        <w:tblStyle w:val="Grilledutableau"/>
        <w:tblW w:w="0" w:type="auto"/>
        <w:tblLook w:val="04A0" w:firstRow="1" w:lastRow="0" w:firstColumn="1" w:lastColumn="0" w:noHBand="0" w:noVBand="1"/>
      </w:tblPr>
      <w:tblGrid>
        <w:gridCol w:w="4530"/>
        <w:gridCol w:w="4530"/>
      </w:tblGrid>
      <w:tr w:rsidR="00B40CCA" w14:paraId="0CBE3C09" w14:textId="77777777" w:rsidTr="00B40CCA">
        <w:tc>
          <w:tcPr>
            <w:tcW w:w="4530" w:type="dxa"/>
          </w:tcPr>
          <w:p w14:paraId="33D13439" w14:textId="16AE9D3B" w:rsidR="00B40CCA" w:rsidRPr="008E3A87" w:rsidRDefault="00B40CCA" w:rsidP="008E3A87">
            <w:pPr>
              <w:jc w:val="center"/>
              <w:rPr>
                <w:b/>
                <w:bCs/>
                <w:color w:val="303030"/>
                <w:sz w:val="22"/>
                <w:szCs w:val="22"/>
                <w:shd w:val="clear" w:color="auto" w:fill="FFFFFF"/>
              </w:rPr>
            </w:pPr>
            <w:r w:rsidRPr="008E3A87">
              <w:rPr>
                <w:b/>
                <w:bCs/>
                <w:color w:val="303030"/>
                <w:sz w:val="22"/>
                <w:szCs w:val="22"/>
                <w:shd w:val="clear" w:color="auto" w:fill="FFFFFF"/>
              </w:rPr>
              <w:t>TITULAIRES</w:t>
            </w:r>
          </w:p>
        </w:tc>
        <w:tc>
          <w:tcPr>
            <w:tcW w:w="4530" w:type="dxa"/>
          </w:tcPr>
          <w:p w14:paraId="7BCD4432" w14:textId="0C496ADB" w:rsidR="00B40CCA" w:rsidRPr="008E3A87" w:rsidRDefault="00B40CCA" w:rsidP="008E3A87">
            <w:pPr>
              <w:jc w:val="center"/>
              <w:rPr>
                <w:b/>
                <w:bCs/>
                <w:color w:val="303030"/>
                <w:sz w:val="22"/>
                <w:szCs w:val="22"/>
                <w:shd w:val="clear" w:color="auto" w:fill="FFFFFF"/>
              </w:rPr>
            </w:pPr>
            <w:r w:rsidRPr="008E3A87">
              <w:rPr>
                <w:b/>
                <w:bCs/>
                <w:color w:val="303030"/>
                <w:sz w:val="22"/>
                <w:szCs w:val="22"/>
                <w:shd w:val="clear" w:color="auto" w:fill="FFFFFF"/>
              </w:rPr>
              <w:t>SUPPLEANTS</w:t>
            </w:r>
          </w:p>
        </w:tc>
      </w:tr>
      <w:tr w:rsidR="00B40CCA" w14:paraId="486628BD" w14:textId="77777777" w:rsidTr="00B40CCA">
        <w:tc>
          <w:tcPr>
            <w:tcW w:w="4530" w:type="dxa"/>
          </w:tcPr>
          <w:p w14:paraId="422C11BE" w14:textId="47B75BB4" w:rsidR="00B40CCA" w:rsidRDefault="00B40CCA" w:rsidP="002F492D">
            <w:pPr>
              <w:jc w:val="both"/>
              <w:rPr>
                <w:color w:val="303030"/>
                <w:sz w:val="22"/>
                <w:szCs w:val="22"/>
                <w:shd w:val="clear" w:color="auto" w:fill="FFFFFF"/>
              </w:rPr>
            </w:pPr>
            <w:r>
              <w:rPr>
                <w:color w:val="303030"/>
                <w:sz w:val="22"/>
                <w:szCs w:val="22"/>
                <w:shd w:val="clear" w:color="auto" w:fill="FFFFFF"/>
              </w:rPr>
              <w:t>BEAUMONT Séverine</w:t>
            </w:r>
          </w:p>
        </w:tc>
        <w:tc>
          <w:tcPr>
            <w:tcW w:w="4530" w:type="dxa"/>
          </w:tcPr>
          <w:p w14:paraId="2FB185C8" w14:textId="363EDF10" w:rsidR="00B40CCA" w:rsidRDefault="00B40CCA" w:rsidP="002F492D">
            <w:pPr>
              <w:jc w:val="both"/>
              <w:rPr>
                <w:color w:val="303030"/>
                <w:sz w:val="22"/>
                <w:szCs w:val="22"/>
                <w:shd w:val="clear" w:color="auto" w:fill="FFFFFF"/>
              </w:rPr>
            </w:pPr>
            <w:r>
              <w:rPr>
                <w:color w:val="303030"/>
                <w:sz w:val="22"/>
                <w:szCs w:val="22"/>
                <w:shd w:val="clear" w:color="auto" w:fill="FFFFFF"/>
              </w:rPr>
              <w:t>BAZIN Benoit</w:t>
            </w:r>
          </w:p>
        </w:tc>
      </w:tr>
      <w:tr w:rsidR="00B40CCA" w14:paraId="12F31F5D" w14:textId="77777777" w:rsidTr="00B40CCA">
        <w:tc>
          <w:tcPr>
            <w:tcW w:w="4530" w:type="dxa"/>
          </w:tcPr>
          <w:p w14:paraId="2922B792" w14:textId="1C5CE016" w:rsidR="00B40CCA" w:rsidRDefault="00B40CCA" w:rsidP="002F492D">
            <w:pPr>
              <w:jc w:val="both"/>
              <w:rPr>
                <w:color w:val="303030"/>
                <w:sz w:val="22"/>
                <w:szCs w:val="22"/>
                <w:shd w:val="clear" w:color="auto" w:fill="FFFFFF"/>
              </w:rPr>
            </w:pPr>
            <w:r>
              <w:rPr>
                <w:color w:val="303030"/>
                <w:sz w:val="22"/>
                <w:szCs w:val="22"/>
                <w:shd w:val="clear" w:color="auto" w:fill="FFFFFF"/>
              </w:rPr>
              <w:t>FILLON Michel</w:t>
            </w:r>
          </w:p>
        </w:tc>
        <w:tc>
          <w:tcPr>
            <w:tcW w:w="4530" w:type="dxa"/>
          </w:tcPr>
          <w:p w14:paraId="33E929BE" w14:textId="188396B0" w:rsidR="00B40CCA" w:rsidRDefault="00B40CCA" w:rsidP="002F492D">
            <w:pPr>
              <w:jc w:val="both"/>
              <w:rPr>
                <w:color w:val="303030"/>
                <w:sz w:val="22"/>
                <w:szCs w:val="22"/>
                <w:shd w:val="clear" w:color="auto" w:fill="FFFFFF"/>
              </w:rPr>
            </w:pPr>
            <w:r>
              <w:rPr>
                <w:color w:val="303030"/>
                <w:sz w:val="22"/>
                <w:szCs w:val="22"/>
                <w:shd w:val="clear" w:color="auto" w:fill="FFFFFF"/>
              </w:rPr>
              <w:t>BORRETAZ Mauro</w:t>
            </w:r>
          </w:p>
        </w:tc>
      </w:tr>
      <w:tr w:rsidR="00B40CCA" w14:paraId="269843DB" w14:textId="77777777" w:rsidTr="00B40CCA">
        <w:tc>
          <w:tcPr>
            <w:tcW w:w="4530" w:type="dxa"/>
          </w:tcPr>
          <w:p w14:paraId="372FB4C7" w14:textId="46324B9F" w:rsidR="00B40CCA" w:rsidRDefault="00B40CCA" w:rsidP="002F492D">
            <w:pPr>
              <w:jc w:val="both"/>
              <w:rPr>
                <w:color w:val="303030"/>
                <w:sz w:val="22"/>
                <w:szCs w:val="22"/>
                <w:shd w:val="clear" w:color="auto" w:fill="FFFFFF"/>
              </w:rPr>
            </w:pPr>
            <w:r>
              <w:rPr>
                <w:color w:val="303030"/>
                <w:sz w:val="22"/>
                <w:szCs w:val="22"/>
                <w:shd w:val="clear" w:color="auto" w:fill="FFFFFF"/>
              </w:rPr>
              <w:t>GARNIER Nathalie</w:t>
            </w:r>
          </w:p>
        </w:tc>
        <w:tc>
          <w:tcPr>
            <w:tcW w:w="4530" w:type="dxa"/>
          </w:tcPr>
          <w:p w14:paraId="3C370A70" w14:textId="1FBE0A7A" w:rsidR="00B40CCA" w:rsidRDefault="00B40CCA" w:rsidP="002F492D">
            <w:pPr>
              <w:jc w:val="both"/>
              <w:rPr>
                <w:color w:val="303030"/>
                <w:sz w:val="22"/>
                <w:szCs w:val="22"/>
                <w:shd w:val="clear" w:color="auto" w:fill="FFFFFF"/>
              </w:rPr>
            </w:pPr>
            <w:r>
              <w:rPr>
                <w:color w:val="303030"/>
                <w:sz w:val="22"/>
                <w:szCs w:val="22"/>
                <w:shd w:val="clear" w:color="auto" w:fill="FFFFFF"/>
              </w:rPr>
              <w:t>BRUSA Christian</w:t>
            </w:r>
          </w:p>
        </w:tc>
      </w:tr>
      <w:tr w:rsidR="00B40CCA" w14:paraId="18D6CF27" w14:textId="77777777" w:rsidTr="00B40CCA">
        <w:tc>
          <w:tcPr>
            <w:tcW w:w="4530" w:type="dxa"/>
          </w:tcPr>
          <w:p w14:paraId="5C28A217" w14:textId="235A6B5C" w:rsidR="00B40CCA" w:rsidRDefault="00B40CCA" w:rsidP="002F492D">
            <w:pPr>
              <w:jc w:val="both"/>
              <w:rPr>
                <w:color w:val="303030"/>
                <w:sz w:val="22"/>
                <w:szCs w:val="22"/>
                <w:shd w:val="clear" w:color="auto" w:fill="FFFFFF"/>
              </w:rPr>
            </w:pPr>
            <w:r>
              <w:rPr>
                <w:color w:val="303030"/>
                <w:sz w:val="22"/>
                <w:szCs w:val="22"/>
                <w:shd w:val="clear" w:color="auto" w:fill="FFFFFF"/>
              </w:rPr>
              <w:t>GERVAISE Thierry</w:t>
            </w:r>
          </w:p>
        </w:tc>
        <w:tc>
          <w:tcPr>
            <w:tcW w:w="4530" w:type="dxa"/>
          </w:tcPr>
          <w:p w14:paraId="1DDF413F" w14:textId="7D065C52" w:rsidR="00B40CCA" w:rsidRDefault="00B40CCA" w:rsidP="002F492D">
            <w:pPr>
              <w:jc w:val="both"/>
              <w:rPr>
                <w:color w:val="303030"/>
                <w:sz w:val="22"/>
                <w:szCs w:val="22"/>
                <w:shd w:val="clear" w:color="auto" w:fill="FFFFFF"/>
              </w:rPr>
            </w:pPr>
            <w:r>
              <w:rPr>
                <w:color w:val="303030"/>
                <w:sz w:val="22"/>
                <w:szCs w:val="22"/>
                <w:shd w:val="clear" w:color="auto" w:fill="FFFFFF"/>
              </w:rPr>
              <w:t>COLINEAU Etienne</w:t>
            </w:r>
          </w:p>
        </w:tc>
      </w:tr>
      <w:tr w:rsidR="00B40CCA" w14:paraId="3BBB318D" w14:textId="77777777" w:rsidTr="00B40CCA">
        <w:tc>
          <w:tcPr>
            <w:tcW w:w="4530" w:type="dxa"/>
          </w:tcPr>
          <w:p w14:paraId="6C3BDC03" w14:textId="7751B0D9" w:rsidR="00B40CCA" w:rsidRDefault="00B40CCA" w:rsidP="002F492D">
            <w:pPr>
              <w:jc w:val="both"/>
              <w:rPr>
                <w:color w:val="303030"/>
                <w:sz w:val="22"/>
                <w:szCs w:val="22"/>
                <w:shd w:val="clear" w:color="auto" w:fill="FFFFFF"/>
              </w:rPr>
            </w:pPr>
            <w:r>
              <w:rPr>
                <w:color w:val="303030"/>
                <w:sz w:val="22"/>
                <w:szCs w:val="22"/>
                <w:shd w:val="clear" w:color="auto" w:fill="FFFFFF"/>
              </w:rPr>
              <w:t>LEMARESQUIER Sylvie</w:t>
            </w:r>
          </w:p>
        </w:tc>
        <w:tc>
          <w:tcPr>
            <w:tcW w:w="4530" w:type="dxa"/>
          </w:tcPr>
          <w:p w14:paraId="4F744D02" w14:textId="69D9E868" w:rsidR="00B40CCA" w:rsidRDefault="00B40CCA" w:rsidP="002F492D">
            <w:pPr>
              <w:jc w:val="both"/>
              <w:rPr>
                <w:color w:val="303030"/>
                <w:sz w:val="22"/>
                <w:szCs w:val="22"/>
                <w:shd w:val="clear" w:color="auto" w:fill="FFFFFF"/>
              </w:rPr>
            </w:pPr>
            <w:r>
              <w:rPr>
                <w:color w:val="303030"/>
                <w:sz w:val="22"/>
                <w:szCs w:val="22"/>
                <w:shd w:val="clear" w:color="auto" w:fill="FFFFFF"/>
              </w:rPr>
              <w:t>GUERARD Anthony</w:t>
            </w:r>
          </w:p>
        </w:tc>
      </w:tr>
      <w:tr w:rsidR="00B40CCA" w14:paraId="288F1B83" w14:textId="77777777" w:rsidTr="00B40CCA">
        <w:tc>
          <w:tcPr>
            <w:tcW w:w="4530" w:type="dxa"/>
          </w:tcPr>
          <w:p w14:paraId="100F2208" w14:textId="368E0E38" w:rsidR="00B40CCA" w:rsidRDefault="00B40CCA" w:rsidP="002F492D">
            <w:pPr>
              <w:jc w:val="both"/>
              <w:rPr>
                <w:color w:val="303030"/>
                <w:sz w:val="22"/>
                <w:szCs w:val="22"/>
                <w:shd w:val="clear" w:color="auto" w:fill="FFFFFF"/>
              </w:rPr>
            </w:pPr>
            <w:r>
              <w:rPr>
                <w:color w:val="303030"/>
                <w:sz w:val="22"/>
                <w:szCs w:val="22"/>
                <w:shd w:val="clear" w:color="auto" w:fill="FFFFFF"/>
              </w:rPr>
              <w:t>LE ROY Nohann</w:t>
            </w:r>
          </w:p>
        </w:tc>
        <w:tc>
          <w:tcPr>
            <w:tcW w:w="4530" w:type="dxa"/>
          </w:tcPr>
          <w:p w14:paraId="2F995643" w14:textId="0B21EA1B" w:rsidR="00B40CCA" w:rsidRDefault="00B40CCA" w:rsidP="002F492D">
            <w:pPr>
              <w:jc w:val="both"/>
              <w:rPr>
                <w:color w:val="303030"/>
                <w:sz w:val="22"/>
                <w:szCs w:val="22"/>
                <w:shd w:val="clear" w:color="auto" w:fill="FFFFFF"/>
              </w:rPr>
            </w:pPr>
            <w:r>
              <w:rPr>
                <w:color w:val="303030"/>
                <w:sz w:val="22"/>
                <w:szCs w:val="22"/>
                <w:shd w:val="clear" w:color="auto" w:fill="FFFFFF"/>
              </w:rPr>
              <w:t>LEBREDONCHEL Danielle</w:t>
            </w:r>
          </w:p>
        </w:tc>
      </w:tr>
      <w:tr w:rsidR="00B40CCA" w14:paraId="241465E3" w14:textId="77777777" w:rsidTr="00B40CCA">
        <w:tc>
          <w:tcPr>
            <w:tcW w:w="4530" w:type="dxa"/>
          </w:tcPr>
          <w:p w14:paraId="16C4167B" w14:textId="007BD7B6" w:rsidR="00B40CCA" w:rsidRDefault="00B40CCA" w:rsidP="002F492D">
            <w:pPr>
              <w:jc w:val="both"/>
              <w:rPr>
                <w:color w:val="303030"/>
                <w:sz w:val="22"/>
                <w:szCs w:val="22"/>
                <w:shd w:val="clear" w:color="auto" w:fill="FFFFFF"/>
              </w:rPr>
            </w:pPr>
            <w:r>
              <w:rPr>
                <w:color w:val="303030"/>
                <w:sz w:val="22"/>
                <w:szCs w:val="22"/>
                <w:shd w:val="clear" w:color="auto" w:fill="FFFFFF"/>
              </w:rPr>
              <w:t>MARTIN André</w:t>
            </w:r>
          </w:p>
        </w:tc>
        <w:tc>
          <w:tcPr>
            <w:tcW w:w="4530" w:type="dxa"/>
          </w:tcPr>
          <w:p w14:paraId="7B9F29D2" w14:textId="763E8491" w:rsidR="00B40CCA" w:rsidRDefault="00B40CCA" w:rsidP="002F492D">
            <w:pPr>
              <w:jc w:val="both"/>
              <w:rPr>
                <w:color w:val="303030"/>
                <w:sz w:val="22"/>
                <w:szCs w:val="22"/>
                <w:shd w:val="clear" w:color="auto" w:fill="FFFFFF"/>
              </w:rPr>
            </w:pPr>
            <w:r>
              <w:rPr>
                <w:color w:val="303030"/>
                <w:sz w:val="22"/>
                <w:szCs w:val="22"/>
                <w:shd w:val="clear" w:color="auto" w:fill="FFFFFF"/>
              </w:rPr>
              <w:t>LEURANGUER Sylvie</w:t>
            </w:r>
          </w:p>
        </w:tc>
      </w:tr>
      <w:tr w:rsidR="00B40CCA" w14:paraId="52A9D200" w14:textId="77777777" w:rsidTr="00B40CCA">
        <w:tc>
          <w:tcPr>
            <w:tcW w:w="4530" w:type="dxa"/>
          </w:tcPr>
          <w:p w14:paraId="52EAA466" w14:textId="768189CC" w:rsidR="00B40CCA" w:rsidRDefault="00B40CCA" w:rsidP="002F492D">
            <w:pPr>
              <w:jc w:val="both"/>
              <w:rPr>
                <w:color w:val="303030"/>
                <w:sz w:val="22"/>
                <w:szCs w:val="22"/>
                <w:shd w:val="clear" w:color="auto" w:fill="FFFFFF"/>
              </w:rPr>
            </w:pPr>
            <w:r>
              <w:rPr>
                <w:color w:val="303030"/>
                <w:sz w:val="22"/>
                <w:szCs w:val="22"/>
                <w:shd w:val="clear" w:color="auto" w:fill="FFFFFF"/>
              </w:rPr>
              <w:t>MAUDOUIT-QUIRIÉ Damien</w:t>
            </w:r>
          </w:p>
        </w:tc>
        <w:tc>
          <w:tcPr>
            <w:tcW w:w="4530" w:type="dxa"/>
          </w:tcPr>
          <w:p w14:paraId="0EB1B643" w14:textId="582EA3A3" w:rsidR="00B40CCA" w:rsidRDefault="00B40CCA" w:rsidP="002F492D">
            <w:pPr>
              <w:jc w:val="both"/>
              <w:rPr>
                <w:color w:val="303030"/>
                <w:sz w:val="22"/>
                <w:szCs w:val="22"/>
                <w:shd w:val="clear" w:color="auto" w:fill="FFFFFF"/>
              </w:rPr>
            </w:pPr>
            <w:r>
              <w:rPr>
                <w:color w:val="303030"/>
                <w:sz w:val="22"/>
                <w:szCs w:val="22"/>
                <w:shd w:val="clear" w:color="auto" w:fill="FFFFFF"/>
              </w:rPr>
              <w:t>PETIT Yvonne</w:t>
            </w:r>
          </w:p>
        </w:tc>
      </w:tr>
      <w:tr w:rsidR="00B40CCA" w14:paraId="21DF9BC5" w14:textId="77777777" w:rsidTr="00B40CCA">
        <w:tc>
          <w:tcPr>
            <w:tcW w:w="4530" w:type="dxa"/>
          </w:tcPr>
          <w:p w14:paraId="5F0CDDA8" w14:textId="5BC7333D" w:rsidR="00B40CCA" w:rsidRDefault="00B40CCA" w:rsidP="002F492D">
            <w:pPr>
              <w:jc w:val="both"/>
              <w:rPr>
                <w:color w:val="303030"/>
                <w:sz w:val="22"/>
                <w:szCs w:val="22"/>
                <w:shd w:val="clear" w:color="auto" w:fill="FFFFFF"/>
              </w:rPr>
            </w:pPr>
            <w:r>
              <w:rPr>
                <w:color w:val="303030"/>
                <w:sz w:val="22"/>
                <w:szCs w:val="22"/>
                <w:shd w:val="clear" w:color="auto" w:fill="FFFFFF"/>
              </w:rPr>
              <w:t>PLANQUE Frédéric</w:t>
            </w:r>
          </w:p>
        </w:tc>
        <w:tc>
          <w:tcPr>
            <w:tcW w:w="4530" w:type="dxa"/>
          </w:tcPr>
          <w:p w14:paraId="0BA05B6A" w14:textId="0A3787AA" w:rsidR="00B40CCA" w:rsidRDefault="0099604F" w:rsidP="002F492D">
            <w:pPr>
              <w:jc w:val="both"/>
              <w:rPr>
                <w:color w:val="303030"/>
                <w:sz w:val="22"/>
                <w:szCs w:val="22"/>
                <w:shd w:val="clear" w:color="auto" w:fill="FFFFFF"/>
              </w:rPr>
            </w:pPr>
            <w:r>
              <w:rPr>
                <w:color w:val="303030"/>
                <w:sz w:val="22"/>
                <w:szCs w:val="22"/>
                <w:shd w:val="clear" w:color="auto" w:fill="FFFFFF"/>
              </w:rPr>
              <w:t>DOMINIQUE Fabiola</w:t>
            </w:r>
          </w:p>
        </w:tc>
      </w:tr>
      <w:tr w:rsidR="00B40CCA" w14:paraId="691DEFE9" w14:textId="77777777" w:rsidTr="00B40CCA">
        <w:tc>
          <w:tcPr>
            <w:tcW w:w="4530" w:type="dxa"/>
          </w:tcPr>
          <w:p w14:paraId="62017537" w14:textId="2BFC32AC" w:rsidR="00B40CCA" w:rsidRDefault="00B40CCA" w:rsidP="002F492D">
            <w:pPr>
              <w:jc w:val="both"/>
              <w:rPr>
                <w:color w:val="303030"/>
                <w:sz w:val="22"/>
                <w:szCs w:val="22"/>
                <w:shd w:val="clear" w:color="auto" w:fill="FFFFFF"/>
              </w:rPr>
            </w:pPr>
            <w:r>
              <w:rPr>
                <w:color w:val="303030"/>
                <w:sz w:val="22"/>
                <w:szCs w:val="22"/>
                <w:shd w:val="clear" w:color="auto" w:fill="FFFFFF"/>
              </w:rPr>
              <w:t>PLANQUE Olivier</w:t>
            </w:r>
          </w:p>
        </w:tc>
        <w:tc>
          <w:tcPr>
            <w:tcW w:w="4530" w:type="dxa"/>
          </w:tcPr>
          <w:p w14:paraId="6CFAB5D0" w14:textId="173481BB" w:rsidR="00B40CCA" w:rsidRDefault="00B40CCA" w:rsidP="002F492D">
            <w:pPr>
              <w:jc w:val="both"/>
              <w:rPr>
                <w:color w:val="303030"/>
                <w:sz w:val="22"/>
                <w:szCs w:val="22"/>
                <w:shd w:val="clear" w:color="auto" w:fill="FFFFFF"/>
              </w:rPr>
            </w:pPr>
            <w:r>
              <w:rPr>
                <w:color w:val="303030"/>
                <w:sz w:val="22"/>
                <w:szCs w:val="22"/>
                <w:shd w:val="clear" w:color="auto" w:fill="FFFFFF"/>
              </w:rPr>
              <w:t>ZINTL Marc</w:t>
            </w:r>
          </w:p>
        </w:tc>
      </w:tr>
      <w:tr w:rsidR="00B40CCA" w14:paraId="383CE874" w14:textId="77777777" w:rsidTr="00B40CCA">
        <w:tc>
          <w:tcPr>
            <w:tcW w:w="4530" w:type="dxa"/>
          </w:tcPr>
          <w:p w14:paraId="15ABBAC1" w14:textId="60B91F95" w:rsidR="00B40CCA" w:rsidRDefault="00B40CCA" w:rsidP="002F492D">
            <w:pPr>
              <w:jc w:val="both"/>
              <w:rPr>
                <w:color w:val="303030"/>
                <w:sz w:val="22"/>
                <w:szCs w:val="22"/>
                <w:shd w:val="clear" w:color="auto" w:fill="FFFFFF"/>
              </w:rPr>
            </w:pPr>
            <w:r>
              <w:rPr>
                <w:color w:val="303030"/>
                <w:sz w:val="22"/>
                <w:szCs w:val="22"/>
                <w:shd w:val="clear" w:color="auto" w:fill="FFFFFF"/>
              </w:rPr>
              <w:t>RENAUT Marie</w:t>
            </w:r>
          </w:p>
        </w:tc>
        <w:tc>
          <w:tcPr>
            <w:tcW w:w="4530" w:type="dxa"/>
          </w:tcPr>
          <w:p w14:paraId="78282C6A" w14:textId="65F86DD5" w:rsidR="00B40CCA" w:rsidRDefault="00B40CCA" w:rsidP="002F492D">
            <w:pPr>
              <w:jc w:val="both"/>
              <w:rPr>
                <w:color w:val="303030"/>
                <w:sz w:val="22"/>
                <w:szCs w:val="22"/>
                <w:shd w:val="clear" w:color="auto" w:fill="FFFFFF"/>
              </w:rPr>
            </w:pPr>
            <w:r>
              <w:rPr>
                <w:color w:val="303030"/>
                <w:sz w:val="22"/>
                <w:szCs w:val="22"/>
                <w:shd w:val="clear" w:color="auto" w:fill="FFFFFF"/>
              </w:rPr>
              <w:t>MARGENEST Michel</w:t>
            </w:r>
          </w:p>
        </w:tc>
      </w:tr>
      <w:tr w:rsidR="00B40CCA" w14:paraId="75689BBE" w14:textId="77777777" w:rsidTr="00B40CCA">
        <w:tc>
          <w:tcPr>
            <w:tcW w:w="4530" w:type="dxa"/>
          </w:tcPr>
          <w:p w14:paraId="57D6E6AD" w14:textId="04415B8F" w:rsidR="00B40CCA" w:rsidRDefault="008E3A87" w:rsidP="002F492D">
            <w:pPr>
              <w:jc w:val="both"/>
              <w:rPr>
                <w:color w:val="303030"/>
                <w:sz w:val="22"/>
                <w:szCs w:val="22"/>
                <w:shd w:val="clear" w:color="auto" w:fill="FFFFFF"/>
              </w:rPr>
            </w:pPr>
            <w:r>
              <w:rPr>
                <w:color w:val="303030"/>
                <w:sz w:val="22"/>
                <w:szCs w:val="22"/>
                <w:shd w:val="clear" w:color="auto" w:fill="FFFFFF"/>
              </w:rPr>
              <w:t>FOUQUET</w:t>
            </w:r>
            <w:r w:rsidR="00114EE5">
              <w:rPr>
                <w:color w:val="303030"/>
                <w:sz w:val="22"/>
                <w:szCs w:val="22"/>
                <w:shd w:val="clear" w:color="auto" w:fill="FFFFFF"/>
              </w:rPr>
              <w:t xml:space="preserve"> Gisèle (extérieur commune)</w:t>
            </w:r>
          </w:p>
        </w:tc>
        <w:tc>
          <w:tcPr>
            <w:tcW w:w="4530" w:type="dxa"/>
          </w:tcPr>
          <w:p w14:paraId="6A5C63AC" w14:textId="6243529F" w:rsidR="00B40CCA" w:rsidRDefault="006737D3" w:rsidP="002F492D">
            <w:pPr>
              <w:jc w:val="both"/>
              <w:rPr>
                <w:color w:val="303030"/>
                <w:sz w:val="22"/>
                <w:szCs w:val="22"/>
                <w:shd w:val="clear" w:color="auto" w:fill="FFFFFF"/>
              </w:rPr>
            </w:pPr>
            <w:r>
              <w:rPr>
                <w:color w:val="303030"/>
                <w:sz w:val="22"/>
                <w:szCs w:val="22"/>
                <w:shd w:val="clear" w:color="auto" w:fill="FFFFFF"/>
              </w:rPr>
              <w:t>MARION Gustave</w:t>
            </w:r>
            <w:r w:rsidR="008E3A87">
              <w:rPr>
                <w:color w:val="303030"/>
                <w:sz w:val="22"/>
                <w:szCs w:val="22"/>
                <w:shd w:val="clear" w:color="auto" w:fill="FFFFFF"/>
              </w:rPr>
              <w:t xml:space="preserve"> (extérieur commune)</w:t>
            </w:r>
          </w:p>
        </w:tc>
      </w:tr>
    </w:tbl>
    <w:p w14:paraId="48140CA2" w14:textId="77777777" w:rsidR="00B40CCA" w:rsidRDefault="00B40CCA" w:rsidP="002F492D">
      <w:pPr>
        <w:jc w:val="both"/>
        <w:rPr>
          <w:color w:val="303030"/>
          <w:sz w:val="22"/>
          <w:szCs w:val="22"/>
          <w:shd w:val="clear" w:color="auto" w:fill="FFFFFF"/>
        </w:rPr>
      </w:pPr>
    </w:p>
    <w:p w14:paraId="4914BCDB" w14:textId="3B9DF959" w:rsidR="00946072" w:rsidRDefault="00946072" w:rsidP="001F055B">
      <w:pPr>
        <w:rPr>
          <w:color w:val="303030"/>
          <w:sz w:val="22"/>
          <w:szCs w:val="22"/>
          <w:shd w:val="clear" w:color="auto" w:fill="FFFFFF"/>
        </w:rPr>
      </w:pPr>
    </w:p>
    <w:p w14:paraId="3673925D" w14:textId="26FEC939" w:rsidR="00946072" w:rsidRDefault="0095575D" w:rsidP="001F055B">
      <w:pPr>
        <w:rPr>
          <w:b/>
          <w:bCs/>
          <w:color w:val="303030"/>
          <w:sz w:val="22"/>
          <w:szCs w:val="22"/>
          <w:u w:val="single"/>
          <w:shd w:val="clear" w:color="auto" w:fill="FFFFFF"/>
        </w:rPr>
      </w:pPr>
      <w:r>
        <w:rPr>
          <w:b/>
          <w:bCs/>
          <w:color w:val="303030"/>
          <w:sz w:val="22"/>
          <w:szCs w:val="22"/>
          <w:u w:val="single"/>
          <w:shd w:val="clear" w:color="auto" w:fill="FFFFFF"/>
        </w:rPr>
        <w:t>I</w:t>
      </w:r>
      <w:r w:rsidR="002F492D" w:rsidRPr="002F492D">
        <w:rPr>
          <w:b/>
          <w:bCs/>
          <w:color w:val="303030"/>
          <w:sz w:val="22"/>
          <w:szCs w:val="22"/>
          <w:u w:val="single"/>
          <w:shd w:val="clear" w:color="auto" w:fill="FFFFFF"/>
        </w:rPr>
        <w:t xml:space="preserve">V/ </w:t>
      </w:r>
      <w:r>
        <w:rPr>
          <w:b/>
          <w:bCs/>
          <w:color w:val="303030"/>
          <w:sz w:val="22"/>
          <w:szCs w:val="22"/>
          <w:u w:val="single"/>
          <w:shd w:val="clear" w:color="auto" w:fill="FFFFFF"/>
        </w:rPr>
        <w:t xml:space="preserve">DCM </w:t>
      </w:r>
      <w:r w:rsidR="00F755CB">
        <w:rPr>
          <w:b/>
          <w:bCs/>
          <w:color w:val="303030"/>
          <w:sz w:val="22"/>
          <w:szCs w:val="22"/>
          <w:u w:val="single"/>
          <w:shd w:val="clear" w:color="auto" w:fill="FFFFFF"/>
        </w:rPr>
        <w:t xml:space="preserve">2020/019 </w:t>
      </w:r>
      <w:r w:rsidR="00822FE1">
        <w:rPr>
          <w:b/>
          <w:bCs/>
          <w:color w:val="303030"/>
          <w:sz w:val="22"/>
          <w:szCs w:val="22"/>
          <w:u w:val="single"/>
          <w:shd w:val="clear" w:color="auto" w:fill="FFFFFF"/>
        </w:rPr>
        <w:t xml:space="preserve">DESIGNATION D’UN </w:t>
      </w:r>
      <w:r w:rsidR="00946072" w:rsidRPr="002F492D">
        <w:rPr>
          <w:b/>
          <w:bCs/>
          <w:color w:val="303030"/>
          <w:sz w:val="22"/>
          <w:szCs w:val="22"/>
          <w:u w:val="single"/>
          <w:shd w:val="clear" w:color="auto" w:fill="FFFFFF"/>
        </w:rPr>
        <w:t>DELEGUE AU CDAS</w:t>
      </w:r>
    </w:p>
    <w:p w14:paraId="4DCF4F14" w14:textId="77777777" w:rsidR="002F492D" w:rsidRPr="002F492D" w:rsidRDefault="002F492D" w:rsidP="001F055B">
      <w:pPr>
        <w:rPr>
          <w:b/>
          <w:bCs/>
          <w:color w:val="303030"/>
          <w:sz w:val="22"/>
          <w:szCs w:val="22"/>
          <w:u w:val="single"/>
          <w:shd w:val="clear" w:color="auto" w:fill="FFFFFF"/>
        </w:rPr>
      </w:pPr>
    </w:p>
    <w:p w14:paraId="2F2D7AD5" w14:textId="3B4073EF" w:rsidR="00946072" w:rsidRPr="002F492D" w:rsidRDefault="00946072" w:rsidP="002F492D">
      <w:pPr>
        <w:jc w:val="both"/>
        <w:rPr>
          <w:sz w:val="22"/>
          <w:szCs w:val="22"/>
        </w:rPr>
      </w:pPr>
      <w:r w:rsidRPr="002F492D">
        <w:rPr>
          <w:sz w:val="22"/>
          <w:szCs w:val="22"/>
        </w:rPr>
        <w:t>Le CDAS est un organisme de qui a pour objet l’amélioration des conditions de vie des personnels de la fonction publique territoriale et de leurs familles. A cet effet, il propose à ses bénéficiaires un très large éventail de prestations (aides, secours, prêts sociaux, vacances, loisirs, culture, chèques-réduction</w:t>
      </w:r>
      <w:r w:rsidR="002F492D">
        <w:rPr>
          <w:sz w:val="22"/>
          <w:szCs w:val="22"/>
        </w:rPr>
        <w:t>)</w:t>
      </w:r>
      <w:r w:rsidRPr="002F492D">
        <w:rPr>
          <w:sz w:val="22"/>
          <w:szCs w:val="22"/>
        </w:rPr>
        <w:t xml:space="preserve"> qu’il fait évoluer chaque année afin de répondre à leurs besoins et à leurs attentes.</w:t>
      </w:r>
    </w:p>
    <w:p w14:paraId="0DD09A81" w14:textId="77777777" w:rsidR="002F492D" w:rsidRDefault="002F492D" w:rsidP="002F492D">
      <w:pPr>
        <w:jc w:val="both"/>
        <w:rPr>
          <w:sz w:val="22"/>
          <w:szCs w:val="22"/>
        </w:rPr>
      </w:pPr>
    </w:p>
    <w:p w14:paraId="5EF9A5B3" w14:textId="34AB0B8E" w:rsidR="002F492D" w:rsidRPr="002F492D" w:rsidRDefault="002F492D" w:rsidP="002F492D">
      <w:pPr>
        <w:jc w:val="both"/>
        <w:rPr>
          <w:sz w:val="22"/>
          <w:szCs w:val="22"/>
        </w:rPr>
      </w:pPr>
      <w:r w:rsidRPr="002F492D">
        <w:rPr>
          <w:sz w:val="22"/>
          <w:szCs w:val="22"/>
        </w:rPr>
        <w:lastRenderedPageBreak/>
        <w:t xml:space="preserve">Le conseil municipal, après en avoir délibéré et </w:t>
      </w:r>
      <w:r w:rsidR="0095575D">
        <w:rPr>
          <w:sz w:val="22"/>
          <w:szCs w:val="22"/>
        </w:rPr>
        <w:t>à l’unanimité</w:t>
      </w:r>
      <w:r w:rsidR="000513AA">
        <w:rPr>
          <w:sz w:val="22"/>
          <w:szCs w:val="22"/>
        </w:rPr>
        <w:t>,</w:t>
      </w:r>
    </w:p>
    <w:p w14:paraId="29D73DB6" w14:textId="13715E62" w:rsidR="002F492D" w:rsidRPr="00F755CB" w:rsidRDefault="002F492D" w:rsidP="001F055B">
      <w:pPr>
        <w:rPr>
          <w:sz w:val="22"/>
          <w:szCs w:val="22"/>
        </w:rPr>
      </w:pPr>
      <w:r w:rsidRPr="002F492D">
        <w:rPr>
          <w:b/>
          <w:bCs/>
          <w:sz w:val="22"/>
          <w:szCs w:val="22"/>
        </w:rPr>
        <w:t>DESIGNE</w:t>
      </w:r>
      <w:r w:rsidR="0095575D">
        <w:rPr>
          <w:b/>
          <w:bCs/>
          <w:sz w:val="22"/>
          <w:szCs w:val="22"/>
        </w:rPr>
        <w:t xml:space="preserve"> </w:t>
      </w:r>
      <w:r w:rsidR="0095575D" w:rsidRPr="00F755CB">
        <w:rPr>
          <w:sz w:val="22"/>
          <w:szCs w:val="22"/>
        </w:rPr>
        <w:t xml:space="preserve">Mme </w:t>
      </w:r>
      <w:r w:rsidR="00F755CB" w:rsidRPr="00F755CB">
        <w:rPr>
          <w:sz w:val="22"/>
          <w:szCs w:val="22"/>
        </w:rPr>
        <w:t xml:space="preserve">Marie </w:t>
      </w:r>
      <w:r w:rsidR="0095575D" w:rsidRPr="00F755CB">
        <w:rPr>
          <w:sz w:val="24"/>
          <w:szCs w:val="24"/>
        </w:rPr>
        <w:t>RENAUT</w:t>
      </w:r>
      <w:r w:rsidR="0095575D" w:rsidRPr="00F755CB">
        <w:rPr>
          <w:sz w:val="22"/>
          <w:szCs w:val="22"/>
        </w:rPr>
        <w:t xml:space="preserve">, </w:t>
      </w:r>
      <w:r w:rsidR="00F755CB" w:rsidRPr="00F755CB">
        <w:rPr>
          <w:sz w:val="22"/>
          <w:szCs w:val="22"/>
        </w:rPr>
        <w:t>déléguée titulaire des élus</w:t>
      </w:r>
    </w:p>
    <w:p w14:paraId="0C0E805D" w14:textId="64391D24" w:rsidR="00F755CB" w:rsidRDefault="00F755CB" w:rsidP="001F055B">
      <w:pPr>
        <w:rPr>
          <w:sz w:val="22"/>
          <w:szCs w:val="22"/>
        </w:rPr>
      </w:pPr>
      <w:r w:rsidRPr="00F755CB">
        <w:rPr>
          <w:sz w:val="22"/>
          <w:szCs w:val="22"/>
        </w:rPr>
        <w:t xml:space="preserve">                   Mme Nathalie GARNIER, déléguée suppléante des élus</w:t>
      </w:r>
    </w:p>
    <w:p w14:paraId="7E1FE7D5" w14:textId="1BA69E4D" w:rsidR="00F755CB" w:rsidRPr="00F755CB" w:rsidRDefault="00F755CB" w:rsidP="001F055B">
      <w:pPr>
        <w:rPr>
          <w:sz w:val="22"/>
          <w:szCs w:val="22"/>
        </w:rPr>
      </w:pPr>
      <w:r>
        <w:rPr>
          <w:sz w:val="22"/>
          <w:szCs w:val="22"/>
        </w:rPr>
        <w:t xml:space="preserve">                   Mme Valérie LEFRANC, déléguée titulaire des agents</w:t>
      </w:r>
    </w:p>
    <w:p w14:paraId="75E2D687" w14:textId="527336AB" w:rsidR="002F492D" w:rsidRPr="00AA6E24" w:rsidRDefault="00AA6E24" w:rsidP="001F055B">
      <w:pPr>
        <w:rPr>
          <w:b/>
          <w:bCs/>
          <w:i/>
          <w:iCs/>
          <w:sz w:val="28"/>
          <w:szCs w:val="28"/>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AA6E24">
        <w:rPr>
          <w:b/>
          <w:bCs/>
          <w:i/>
          <w:iCs/>
          <w:sz w:val="28"/>
          <w:szCs w:val="28"/>
        </w:rPr>
        <w:t>2020/10</w:t>
      </w:r>
    </w:p>
    <w:p w14:paraId="15E318FC" w14:textId="4442358B" w:rsidR="002F492D" w:rsidRDefault="002F492D" w:rsidP="001F055B">
      <w:pPr>
        <w:rPr>
          <w:b/>
          <w:bCs/>
          <w:sz w:val="22"/>
          <w:szCs w:val="22"/>
        </w:rPr>
      </w:pPr>
    </w:p>
    <w:p w14:paraId="3B0CDF9A" w14:textId="465F1ACC" w:rsidR="002F492D" w:rsidRPr="00822FE1" w:rsidRDefault="002F492D" w:rsidP="001F055B">
      <w:pPr>
        <w:rPr>
          <w:b/>
          <w:bCs/>
          <w:sz w:val="22"/>
          <w:szCs w:val="22"/>
          <w:u w:val="single"/>
        </w:rPr>
      </w:pPr>
      <w:r w:rsidRPr="00822FE1">
        <w:rPr>
          <w:b/>
          <w:bCs/>
          <w:sz w:val="22"/>
          <w:szCs w:val="22"/>
          <w:u w:val="single"/>
        </w:rPr>
        <w:t>V/</w:t>
      </w:r>
      <w:r w:rsidR="00822FE1" w:rsidRPr="00822FE1">
        <w:rPr>
          <w:b/>
          <w:bCs/>
          <w:sz w:val="22"/>
          <w:szCs w:val="22"/>
          <w:u w:val="single"/>
        </w:rPr>
        <w:t xml:space="preserve"> </w:t>
      </w:r>
      <w:r w:rsidR="00F755CB">
        <w:rPr>
          <w:b/>
          <w:bCs/>
          <w:sz w:val="22"/>
          <w:szCs w:val="22"/>
          <w:u w:val="single"/>
        </w:rPr>
        <w:t xml:space="preserve">DCM 2020/020 </w:t>
      </w:r>
      <w:r w:rsidR="00822FE1" w:rsidRPr="00822FE1">
        <w:rPr>
          <w:b/>
          <w:bCs/>
          <w:sz w:val="22"/>
          <w:szCs w:val="22"/>
          <w:u w:val="single"/>
        </w:rPr>
        <w:t>DESIGNATION D’UN</w:t>
      </w:r>
      <w:r w:rsidRPr="00822FE1">
        <w:rPr>
          <w:b/>
          <w:bCs/>
          <w:sz w:val="22"/>
          <w:szCs w:val="22"/>
          <w:u w:val="single"/>
        </w:rPr>
        <w:t xml:space="preserve"> CORRESPONDANT DEFENSE</w:t>
      </w:r>
    </w:p>
    <w:p w14:paraId="4D7EF6A5" w14:textId="77777777" w:rsidR="00822FE1" w:rsidRPr="002F492D" w:rsidRDefault="00822FE1" w:rsidP="001F055B">
      <w:pPr>
        <w:rPr>
          <w:b/>
          <w:bCs/>
          <w:color w:val="303030"/>
          <w:sz w:val="22"/>
          <w:szCs w:val="22"/>
          <w:shd w:val="clear" w:color="auto" w:fill="FFFFFF"/>
        </w:rPr>
      </w:pPr>
    </w:p>
    <w:p w14:paraId="40DD2346" w14:textId="77777777" w:rsidR="00822FE1" w:rsidRDefault="00822FE1" w:rsidP="00822FE1">
      <w:pPr>
        <w:jc w:val="both"/>
        <w:rPr>
          <w:sz w:val="22"/>
          <w:szCs w:val="22"/>
          <w:shd w:val="clear" w:color="auto" w:fill="FFFFFF"/>
        </w:rPr>
      </w:pPr>
      <w:r w:rsidRPr="00822FE1">
        <w:rPr>
          <w:sz w:val="22"/>
          <w:szCs w:val="22"/>
          <w:shd w:val="clear" w:color="auto" w:fill="FFFFFF"/>
        </w:rPr>
        <w:t xml:space="preserve">Vu la circulaire N°1395 du 27 janvier 2004 qui rappelle la mise en place d’un conseiller municipal en charge des questions de défense dans chaque commune, Monsieur le Maire rappelle aux membres du Conseil municipal qu’il convient de désigner un « correspondant défense » </w:t>
      </w:r>
    </w:p>
    <w:p w14:paraId="43DD315F" w14:textId="69E93690" w:rsidR="00D87546" w:rsidRDefault="00822FE1" w:rsidP="00822FE1">
      <w:pPr>
        <w:jc w:val="both"/>
        <w:rPr>
          <w:sz w:val="22"/>
          <w:szCs w:val="22"/>
          <w:shd w:val="clear" w:color="auto" w:fill="FFFFFF"/>
        </w:rPr>
      </w:pPr>
      <w:r w:rsidRPr="00822FE1">
        <w:rPr>
          <w:sz w:val="22"/>
          <w:szCs w:val="22"/>
          <w:shd w:val="clear" w:color="auto" w:fill="FFFFFF"/>
        </w:rPr>
        <w:t>Cette désignation s’inscrit dans la volonté de l’Etat de développer les relations entre les services des forces armées, le Ministère de la défense, les élus et les concitoyens</w:t>
      </w:r>
      <w:r>
        <w:rPr>
          <w:sz w:val="22"/>
          <w:szCs w:val="22"/>
          <w:shd w:val="clear" w:color="auto" w:fill="FFFFFF"/>
        </w:rPr>
        <w:t>.</w:t>
      </w:r>
      <w:r w:rsidRPr="00822FE1">
        <w:rPr>
          <w:sz w:val="22"/>
          <w:szCs w:val="22"/>
          <w:shd w:val="clear" w:color="auto" w:fill="FFFFFF"/>
        </w:rPr>
        <w:t xml:space="preserve"> Le correspondant sera destinataire d’une information régulière.</w:t>
      </w:r>
    </w:p>
    <w:p w14:paraId="32DF1AB0" w14:textId="340FACC0" w:rsidR="00822FE1" w:rsidRDefault="00822FE1" w:rsidP="00822FE1">
      <w:pPr>
        <w:jc w:val="both"/>
        <w:rPr>
          <w:sz w:val="22"/>
          <w:szCs w:val="22"/>
          <w:shd w:val="clear" w:color="auto" w:fill="FFFFFF"/>
        </w:rPr>
      </w:pPr>
    </w:p>
    <w:p w14:paraId="6E00B7B2" w14:textId="78E64326" w:rsidR="00822FE1" w:rsidRPr="002F492D" w:rsidRDefault="00822FE1" w:rsidP="00822FE1">
      <w:pPr>
        <w:jc w:val="both"/>
        <w:rPr>
          <w:sz w:val="22"/>
          <w:szCs w:val="22"/>
        </w:rPr>
      </w:pPr>
      <w:r w:rsidRPr="002F492D">
        <w:rPr>
          <w:sz w:val="22"/>
          <w:szCs w:val="22"/>
        </w:rPr>
        <w:t xml:space="preserve">Le conseil municipal, après en avoir délibéré et </w:t>
      </w:r>
      <w:r w:rsidR="00F755CB">
        <w:rPr>
          <w:sz w:val="22"/>
          <w:szCs w:val="22"/>
        </w:rPr>
        <w:t>à l’unanimité</w:t>
      </w:r>
      <w:r w:rsidR="000513AA">
        <w:rPr>
          <w:sz w:val="22"/>
          <w:szCs w:val="22"/>
        </w:rPr>
        <w:t>,</w:t>
      </w:r>
    </w:p>
    <w:p w14:paraId="58632148" w14:textId="7B327A49" w:rsidR="00822FE1" w:rsidRDefault="00822FE1" w:rsidP="00822FE1">
      <w:pPr>
        <w:jc w:val="both"/>
        <w:rPr>
          <w:b/>
          <w:bCs/>
          <w:sz w:val="22"/>
          <w:szCs w:val="22"/>
        </w:rPr>
      </w:pPr>
      <w:r w:rsidRPr="002F492D">
        <w:rPr>
          <w:b/>
          <w:bCs/>
          <w:sz w:val="22"/>
          <w:szCs w:val="22"/>
        </w:rPr>
        <w:t>DESIGNE</w:t>
      </w:r>
      <w:r w:rsidR="00F755CB">
        <w:rPr>
          <w:b/>
          <w:bCs/>
          <w:sz w:val="22"/>
          <w:szCs w:val="22"/>
        </w:rPr>
        <w:t xml:space="preserve"> </w:t>
      </w:r>
      <w:r w:rsidR="0062564A" w:rsidRPr="0062564A">
        <w:rPr>
          <w:sz w:val="22"/>
          <w:szCs w:val="22"/>
        </w:rPr>
        <w:t>M. André MARTIN</w:t>
      </w:r>
    </w:p>
    <w:p w14:paraId="077A65E5" w14:textId="7DA3AA93" w:rsidR="00822FE1" w:rsidRDefault="00822FE1" w:rsidP="00822FE1">
      <w:pPr>
        <w:jc w:val="both"/>
        <w:rPr>
          <w:b/>
          <w:bCs/>
          <w:sz w:val="22"/>
          <w:szCs w:val="22"/>
        </w:rPr>
      </w:pPr>
    </w:p>
    <w:p w14:paraId="0AD3C5F0" w14:textId="04874F50" w:rsidR="00822FE1" w:rsidRDefault="00822FE1" w:rsidP="009E68C8">
      <w:pPr>
        <w:jc w:val="both"/>
        <w:rPr>
          <w:b/>
          <w:bCs/>
          <w:sz w:val="22"/>
          <w:szCs w:val="22"/>
          <w:u w:val="single"/>
        </w:rPr>
      </w:pPr>
      <w:r w:rsidRPr="00734308">
        <w:rPr>
          <w:b/>
          <w:bCs/>
          <w:sz w:val="22"/>
          <w:szCs w:val="22"/>
          <w:u w:val="single"/>
        </w:rPr>
        <w:t xml:space="preserve">VI/ </w:t>
      </w:r>
      <w:r w:rsidR="0062564A">
        <w:rPr>
          <w:b/>
          <w:bCs/>
          <w:sz w:val="22"/>
          <w:szCs w:val="22"/>
          <w:u w:val="single"/>
        </w:rPr>
        <w:t xml:space="preserve">DCM 2020/021 </w:t>
      </w:r>
      <w:r w:rsidRPr="00734308">
        <w:rPr>
          <w:b/>
          <w:bCs/>
          <w:sz w:val="22"/>
          <w:szCs w:val="22"/>
          <w:u w:val="single"/>
        </w:rPr>
        <w:t>DESIGNATION D’UN COMMISSAIRE DE LA COMMISSION LOCALE D’EVALUATION DES CHARGES TRANSFEREES (CLECT)</w:t>
      </w:r>
    </w:p>
    <w:p w14:paraId="42833FBF" w14:textId="40314C1E" w:rsidR="00734308" w:rsidRDefault="00734308" w:rsidP="009E68C8">
      <w:pPr>
        <w:jc w:val="both"/>
        <w:rPr>
          <w:b/>
          <w:bCs/>
          <w:sz w:val="22"/>
          <w:szCs w:val="22"/>
          <w:u w:val="single"/>
        </w:rPr>
      </w:pPr>
    </w:p>
    <w:p w14:paraId="3E41EA8C" w14:textId="1863FA7A" w:rsidR="00734308" w:rsidRDefault="00734308" w:rsidP="009E68C8">
      <w:pPr>
        <w:jc w:val="both"/>
        <w:rPr>
          <w:sz w:val="22"/>
          <w:szCs w:val="22"/>
        </w:rPr>
      </w:pPr>
      <w:r w:rsidRPr="00734308">
        <w:rPr>
          <w:sz w:val="22"/>
          <w:szCs w:val="22"/>
        </w:rPr>
        <w:t>Par délibération du 13 juillet 2020, la communauté du Cotentin a mis en place la commission locale des charges transférées (CLECT)</w:t>
      </w:r>
      <w:r>
        <w:rPr>
          <w:sz w:val="22"/>
          <w:szCs w:val="22"/>
        </w:rPr>
        <w:t>.</w:t>
      </w:r>
    </w:p>
    <w:p w14:paraId="4E8CDDE8" w14:textId="6CE01771" w:rsidR="00734308" w:rsidRDefault="00734308" w:rsidP="009E68C8">
      <w:pPr>
        <w:jc w:val="both"/>
        <w:rPr>
          <w:sz w:val="22"/>
          <w:szCs w:val="22"/>
        </w:rPr>
      </w:pPr>
      <w:r>
        <w:rPr>
          <w:sz w:val="22"/>
          <w:szCs w:val="22"/>
        </w:rPr>
        <w:t>Il appartient à la commune de nommer un commissaire qui représentera la commune.</w:t>
      </w:r>
    </w:p>
    <w:p w14:paraId="6BF02CE1" w14:textId="02875FCB" w:rsidR="00734308" w:rsidRDefault="00734308" w:rsidP="009E68C8">
      <w:pPr>
        <w:jc w:val="both"/>
        <w:rPr>
          <w:sz w:val="22"/>
          <w:szCs w:val="22"/>
        </w:rPr>
      </w:pPr>
      <w:r>
        <w:rPr>
          <w:sz w:val="22"/>
          <w:szCs w:val="22"/>
        </w:rPr>
        <w:t>Le conseil municipal, après en avoir délibéré et</w:t>
      </w:r>
      <w:r w:rsidR="0062564A">
        <w:rPr>
          <w:sz w:val="22"/>
          <w:szCs w:val="22"/>
        </w:rPr>
        <w:t xml:space="preserve"> à l’unanimité</w:t>
      </w:r>
      <w:r w:rsidR="00AA6E24">
        <w:rPr>
          <w:sz w:val="22"/>
          <w:szCs w:val="22"/>
        </w:rPr>
        <w:t>,</w:t>
      </w:r>
    </w:p>
    <w:p w14:paraId="1D7CE1FB" w14:textId="05044EF6" w:rsidR="00734308" w:rsidRPr="00734308" w:rsidRDefault="00734308" w:rsidP="009E68C8">
      <w:pPr>
        <w:jc w:val="both"/>
        <w:rPr>
          <w:b/>
          <w:bCs/>
          <w:sz w:val="22"/>
          <w:szCs w:val="22"/>
        </w:rPr>
      </w:pPr>
      <w:r w:rsidRPr="00734308">
        <w:rPr>
          <w:b/>
          <w:bCs/>
          <w:sz w:val="22"/>
          <w:szCs w:val="22"/>
        </w:rPr>
        <w:t>DESIGNE</w:t>
      </w:r>
      <w:r w:rsidR="0062564A">
        <w:rPr>
          <w:b/>
          <w:bCs/>
          <w:sz w:val="22"/>
          <w:szCs w:val="22"/>
        </w:rPr>
        <w:t xml:space="preserve"> </w:t>
      </w:r>
      <w:r w:rsidR="0062564A" w:rsidRPr="0062564A">
        <w:rPr>
          <w:sz w:val="22"/>
          <w:szCs w:val="22"/>
        </w:rPr>
        <w:t>M. Thierry GERVAISE</w:t>
      </w:r>
    </w:p>
    <w:p w14:paraId="20822C9B" w14:textId="5760F061" w:rsidR="001A2C08" w:rsidRDefault="001A2C08" w:rsidP="009E68C8">
      <w:pPr>
        <w:jc w:val="both"/>
        <w:rPr>
          <w:sz w:val="22"/>
          <w:szCs w:val="22"/>
        </w:rPr>
      </w:pPr>
    </w:p>
    <w:p w14:paraId="3CF2A3F0" w14:textId="4F1BF7F9" w:rsidR="001A2C08" w:rsidRDefault="0062564A" w:rsidP="009E68C8">
      <w:pPr>
        <w:jc w:val="both"/>
        <w:rPr>
          <w:b/>
          <w:bCs/>
          <w:sz w:val="22"/>
          <w:szCs w:val="22"/>
          <w:u w:val="single"/>
        </w:rPr>
      </w:pPr>
      <w:r w:rsidRPr="0062564A">
        <w:rPr>
          <w:b/>
          <w:bCs/>
          <w:sz w:val="22"/>
          <w:szCs w:val="22"/>
          <w:u w:val="single"/>
        </w:rPr>
        <w:t>VII</w:t>
      </w:r>
      <w:r w:rsidR="001A2C08" w:rsidRPr="0062564A">
        <w:rPr>
          <w:b/>
          <w:bCs/>
          <w:sz w:val="22"/>
          <w:szCs w:val="22"/>
          <w:u w:val="single"/>
        </w:rPr>
        <w:t>/ D</w:t>
      </w:r>
      <w:r w:rsidRPr="0062564A">
        <w:rPr>
          <w:b/>
          <w:bCs/>
          <w:sz w:val="22"/>
          <w:szCs w:val="22"/>
          <w:u w:val="single"/>
        </w:rPr>
        <w:t>CM 2020/022 D</w:t>
      </w:r>
      <w:r w:rsidR="001A2C08" w:rsidRPr="0062564A">
        <w:rPr>
          <w:b/>
          <w:bCs/>
          <w:sz w:val="22"/>
          <w:szCs w:val="22"/>
          <w:u w:val="single"/>
        </w:rPr>
        <w:t>ESIGNATION D’UN ELU REFERENT FORET-BOIS</w:t>
      </w:r>
    </w:p>
    <w:p w14:paraId="7F04F327" w14:textId="7BF12E5A" w:rsidR="0062564A" w:rsidRDefault="0062564A" w:rsidP="009E68C8">
      <w:pPr>
        <w:jc w:val="both"/>
        <w:rPr>
          <w:b/>
          <w:bCs/>
          <w:sz w:val="22"/>
          <w:szCs w:val="22"/>
          <w:u w:val="single"/>
        </w:rPr>
      </w:pPr>
    </w:p>
    <w:p w14:paraId="63DDD1FF" w14:textId="31053BAD" w:rsidR="0062564A" w:rsidRDefault="0062564A" w:rsidP="009E68C8">
      <w:pPr>
        <w:jc w:val="both"/>
        <w:rPr>
          <w:sz w:val="22"/>
          <w:szCs w:val="22"/>
        </w:rPr>
      </w:pPr>
      <w:r w:rsidRPr="0062564A">
        <w:rPr>
          <w:sz w:val="22"/>
          <w:szCs w:val="22"/>
        </w:rPr>
        <w:t xml:space="preserve">Monsieur le Maire informe le conseil que la Région Normandie a chargé l’Union Régionale des Collectivités Forestières de Normandie de constituer un réseau d’élus référents forêt-bois dans chaque collectivité. </w:t>
      </w:r>
    </w:p>
    <w:p w14:paraId="30CF261A" w14:textId="77777777" w:rsidR="0062564A" w:rsidRPr="0062564A" w:rsidRDefault="0062564A" w:rsidP="009E68C8">
      <w:pPr>
        <w:jc w:val="both"/>
        <w:rPr>
          <w:sz w:val="22"/>
          <w:szCs w:val="22"/>
        </w:rPr>
      </w:pPr>
    </w:p>
    <w:p w14:paraId="713DB1CA" w14:textId="1E72A42C" w:rsidR="0062564A" w:rsidRPr="0062564A" w:rsidRDefault="0062564A" w:rsidP="009E68C8">
      <w:pPr>
        <w:jc w:val="both"/>
        <w:rPr>
          <w:sz w:val="22"/>
          <w:szCs w:val="22"/>
        </w:rPr>
      </w:pPr>
      <w:r w:rsidRPr="0062564A">
        <w:rPr>
          <w:sz w:val="22"/>
          <w:szCs w:val="22"/>
        </w:rPr>
        <w:t>Le conseil municipal, après en avoir délibéré et à l’unanimité</w:t>
      </w:r>
      <w:r w:rsidR="00AA6E24">
        <w:rPr>
          <w:sz w:val="22"/>
          <w:szCs w:val="22"/>
        </w:rPr>
        <w:t>,</w:t>
      </w:r>
    </w:p>
    <w:p w14:paraId="6E8C3764" w14:textId="15F58D83" w:rsidR="0062564A" w:rsidRDefault="0062564A" w:rsidP="009E68C8">
      <w:pPr>
        <w:jc w:val="both"/>
        <w:rPr>
          <w:sz w:val="22"/>
          <w:szCs w:val="22"/>
        </w:rPr>
      </w:pPr>
      <w:r w:rsidRPr="0062564A">
        <w:rPr>
          <w:b/>
          <w:bCs/>
          <w:sz w:val="22"/>
          <w:szCs w:val="22"/>
        </w:rPr>
        <w:t>DESIGNE</w:t>
      </w:r>
      <w:r w:rsidRPr="0062564A">
        <w:rPr>
          <w:sz w:val="22"/>
          <w:szCs w:val="22"/>
        </w:rPr>
        <w:t xml:space="preserve"> Mme Séverine BEAUMONT </w:t>
      </w:r>
    </w:p>
    <w:p w14:paraId="08429ACF" w14:textId="7E399DDC" w:rsidR="0062564A" w:rsidRDefault="0062564A" w:rsidP="009E68C8">
      <w:pPr>
        <w:jc w:val="both"/>
        <w:rPr>
          <w:sz w:val="22"/>
          <w:szCs w:val="22"/>
        </w:rPr>
      </w:pPr>
    </w:p>
    <w:p w14:paraId="0369F6A3" w14:textId="22A4726C" w:rsidR="0062564A" w:rsidRPr="000513AA" w:rsidRDefault="0062564A" w:rsidP="009E68C8">
      <w:pPr>
        <w:jc w:val="both"/>
        <w:rPr>
          <w:b/>
          <w:bCs/>
          <w:sz w:val="22"/>
          <w:szCs w:val="22"/>
          <w:u w:val="single"/>
        </w:rPr>
      </w:pPr>
      <w:r w:rsidRPr="000513AA">
        <w:rPr>
          <w:b/>
          <w:bCs/>
          <w:sz w:val="22"/>
          <w:szCs w:val="22"/>
          <w:u w:val="single"/>
        </w:rPr>
        <w:t>VIII/ DCM 2020/023 INDEMNITE DE BUDGET AU COMPTABLE</w:t>
      </w:r>
    </w:p>
    <w:p w14:paraId="137A7DF3" w14:textId="19C65CBF" w:rsidR="0062564A" w:rsidRDefault="0062564A" w:rsidP="009E68C8">
      <w:pPr>
        <w:jc w:val="both"/>
        <w:rPr>
          <w:sz w:val="22"/>
          <w:szCs w:val="22"/>
        </w:rPr>
      </w:pPr>
    </w:p>
    <w:p w14:paraId="69E0D81C" w14:textId="61F0D687" w:rsidR="0062564A" w:rsidRDefault="0062564A" w:rsidP="009E68C8">
      <w:pPr>
        <w:jc w:val="both"/>
        <w:rPr>
          <w:sz w:val="22"/>
          <w:szCs w:val="22"/>
        </w:rPr>
      </w:pPr>
      <w:r>
        <w:rPr>
          <w:sz w:val="22"/>
          <w:szCs w:val="22"/>
        </w:rPr>
        <w:t>Monsieur le Maire informe le conseil que l’indemnité de conseil au comptable est supprimée d</w:t>
      </w:r>
      <w:r w:rsidR="000513AA">
        <w:rPr>
          <w:sz w:val="22"/>
          <w:szCs w:val="22"/>
        </w:rPr>
        <w:t>e</w:t>
      </w:r>
      <w:r>
        <w:rPr>
          <w:sz w:val="22"/>
          <w:szCs w:val="22"/>
        </w:rPr>
        <w:t>puis le 1</w:t>
      </w:r>
      <w:r w:rsidRPr="0062564A">
        <w:rPr>
          <w:sz w:val="22"/>
          <w:szCs w:val="22"/>
          <w:vertAlign w:val="superscript"/>
        </w:rPr>
        <w:t>er</w:t>
      </w:r>
      <w:r>
        <w:rPr>
          <w:sz w:val="22"/>
          <w:szCs w:val="22"/>
        </w:rPr>
        <w:t xml:space="preserve"> janvier 2020. Par contre subsiste toujours l’indemnité de budget. </w:t>
      </w:r>
    </w:p>
    <w:p w14:paraId="1D1E0BDA" w14:textId="2F10F305" w:rsidR="000513AA" w:rsidRDefault="0062564A" w:rsidP="009E68C8">
      <w:pPr>
        <w:jc w:val="both"/>
        <w:rPr>
          <w:sz w:val="22"/>
          <w:szCs w:val="22"/>
        </w:rPr>
      </w:pPr>
      <w:r>
        <w:rPr>
          <w:sz w:val="22"/>
          <w:szCs w:val="22"/>
        </w:rPr>
        <w:t>Vu l’arrêté interministériel du 16 septembre 1983 relatif aux indemnités allouées par les communes pour la confection des documents budgé</w:t>
      </w:r>
      <w:r w:rsidR="000513AA">
        <w:rPr>
          <w:sz w:val="22"/>
          <w:szCs w:val="22"/>
        </w:rPr>
        <w:t>t</w:t>
      </w:r>
      <w:r>
        <w:rPr>
          <w:sz w:val="22"/>
          <w:szCs w:val="22"/>
        </w:rPr>
        <w:t xml:space="preserve">aires, </w:t>
      </w:r>
    </w:p>
    <w:p w14:paraId="5F9D096C" w14:textId="77777777" w:rsidR="000513AA" w:rsidRDefault="000513AA" w:rsidP="009E68C8">
      <w:pPr>
        <w:jc w:val="both"/>
        <w:rPr>
          <w:sz w:val="22"/>
          <w:szCs w:val="22"/>
        </w:rPr>
      </w:pPr>
    </w:p>
    <w:p w14:paraId="0744D733" w14:textId="7FE27E0A" w:rsidR="0062564A" w:rsidRDefault="000513AA" w:rsidP="009E68C8">
      <w:pPr>
        <w:jc w:val="both"/>
        <w:rPr>
          <w:sz w:val="22"/>
          <w:szCs w:val="22"/>
        </w:rPr>
      </w:pPr>
      <w:r>
        <w:rPr>
          <w:sz w:val="22"/>
          <w:szCs w:val="22"/>
        </w:rPr>
        <w:t>L</w:t>
      </w:r>
      <w:r w:rsidR="0062564A">
        <w:rPr>
          <w:sz w:val="22"/>
          <w:szCs w:val="22"/>
        </w:rPr>
        <w:t>e conseil municipal, après en avoir délibéré et à l’unanimité</w:t>
      </w:r>
      <w:r>
        <w:rPr>
          <w:sz w:val="22"/>
          <w:szCs w:val="22"/>
        </w:rPr>
        <w:t>,</w:t>
      </w:r>
    </w:p>
    <w:p w14:paraId="69414432" w14:textId="014CC2D9" w:rsidR="0062564A" w:rsidRPr="0062564A" w:rsidRDefault="0062564A" w:rsidP="009E68C8">
      <w:pPr>
        <w:jc w:val="both"/>
        <w:rPr>
          <w:sz w:val="22"/>
          <w:szCs w:val="22"/>
        </w:rPr>
      </w:pPr>
      <w:r w:rsidRPr="000513AA">
        <w:rPr>
          <w:b/>
          <w:bCs/>
          <w:sz w:val="22"/>
          <w:szCs w:val="22"/>
        </w:rPr>
        <w:t>DECIDE</w:t>
      </w:r>
      <w:r w:rsidR="000513AA">
        <w:rPr>
          <w:sz w:val="22"/>
          <w:szCs w:val="22"/>
        </w:rPr>
        <w:t xml:space="preserve"> d’accorder à Monsieur Ludovic LE SERRE, comptable public, l’indemnité de confection budgétaire pour un montant brut de 30.49 euros.</w:t>
      </w:r>
      <w:r>
        <w:rPr>
          <w:sz w:val="22"/>
          <w:szCs w:val="22"/>
        </w:rPr>
        <w:t xml:space="preserve"> </w:t>
      </w:r>
    </w:p>
    <w:p w14:paraId="4387E2FE" w14:textId="2F0A519A" w:rsidR="0062564A" w:rsidRDefault="0062564A" w:rsidP="009E68C8">
      <w:pPr>
        <w:jc w:val="both"/>
        <w:rPr>
          <w:b/>
          <w:bCs/>
          <w:sz w:val="22"/>
          <w:szCs w:val="22"/>
        </w:rPr>
      </w:pPr>
    </w:p>
    <w:p w14:paraId="39E9401C" w14:textId="302A46F2" w:rsidR="000513AA" w:rsidRPr="000513AA" w:rsidRDefault="000513AA" w:rsidP="009E68C8">
      <w:pPr>
        <w:jc w:val="both"/>
        <w:rPr>
          <w:b/>
          <w:bCs/>
          <w:sz w:val="22"/>
          <w:szCs w:val="22"/>
          <w:u w:val="single"/>
        </w:rPr>
      </w:pPr>
      <w:r w:rsidRPr="000513AA">
        <w:rPr>
          <w:b/>
          <w:bCs/>
          <w:sz w:val="22"/>
          <w:szCs w:val="22"/>
          <w:u w:val="single"/>
        </w:rPr>
        <w:t>IX/ URBANISME</w:t>
      </w:r>
    </w:p>
    <w:p w14:paraId="60F075DF" w14:textId="03E6E28D" w:rsidR="000513AA" w:rsidRDefault="000513AA" w:rsidP="009E68C8">
      <w:pPr>
        <w:jc w:val="both"/>
        <w:rPr>
          <w:b/>
          <w:bCs/>
          <w:sz w:val="22"/>
          <w:szCs w:val="22"/>
        </w:rPr>
      </w:pPr>
    </w:p>
    <w:p w14:paraId="4B8DFC56" w14:textId="51573588" w:rsidR="000513AA" w:rsidRPr="004E735F" w:rsidRDefault="000513AA" w:rsidP="009E68C8">
      <w:pPr>
        <w:jc w:val="both"/>
        <w:rPr>
          <w:sz w:val="22"/>
          <w:szCs w:val="22"/>
        </w:rPr>
      </w:pPr>
      <w:r w:rsidRPr="004E735F">
        <w:rPr>
          <w:sz w:val="22"/>
          <w:szCs w:val="22"/>
        </w:rPr>
        <w:t>Monsieur Damien MAUDOUIT-QUIRIÉ informe le conseil des demandes d’urbanisme reçues en mairie</w:t>
      </w:r>
      <w:r w:rsidR="009E68C8">
        <w:rPr>
          <w:sz w:val="22"/>
          <w:szCs w:val="22"/>
        </w:rPr>
        <w:t> :</w:t>
      </w:r>
    </w:p>
    <w:p w14:paraId="1F510E6B" w14:textId="587491A5" w:rsidR="000513AA" w:rsidRPr="004E735F" w:rsidRDefault="000513AA" w:rsidP="009E68C8">
      <w:pPr>
        <w:pStyle w:val="Paragraphedeliste"/>
        <w:numPr>
          <w:ilvl w:val="0"/>
          <w:numId w:val="3"/>
        </w:numPr>
        <w:jc w:val="both"/>
        <w:rPr>
          <w:sz w:val="22"/>
          <w:szCs w:val="22"/>
        </w:rPr>
      </w:pPr>
      <w:r w:rsidRPr="004E735F">
        <w:rPr>
          <w:sz w:val="22"/>
          <w:szCs w:val="22"/>
        </w:rPr>
        <w:t>Demande de certificat d’urbanisme d’information de Maître DECOURT BELLIN sur la parcelle AD 63</w:t>
      </w:r>
      <w:r w:rsidR="009E4624" w:rsidRPr="004E735F">
        <w:rPr>
          <w:sz w:val="22"/>
          <w:szCs w:val="22"/>
        </w:rPr>
        <w:t>.</w:t>
      </w:r>
    </w:p>
    <w:p w14:paraId="35EDF63B" w14:textId="0B045431" w:rsidR="000513AA" w:rsidRPr="004E735F" w:rsidRDefault="000513AA" w:rsidP="009E68C8">
      <w:pPr>
        <w:pStyle w:val="Paragraphedeliste"/>
        <w:numPr>
          <w:ilvl w:val="0"/>
          <w:numId w:val="3"/>
        </w:numPr>
        <w:jc w:val="both"/>
        <w:rPr>
          <w:sz w:val="22"/>
          <w:szCs w:val="22"/>
        </w:rPr>
      </w:pPr>
      <w:bookmarkStart w:id="1" w:name="_Hlk49504854"/>
      <w:r w:rsidRPr="004E735F">
        <w:rPr>
          <w:sz w:val="22"/>
          <w:szCs w:val="22"/>
        </w:rPr>
        <w:t>Demande de certificat d’urbanisme opérationnel</w:t>
      </w:r>
      <w:bookmarkEnd w:id="1"/>
      <w:r w:rsidRPr="004E735F">
        <w:rPr>
          <w:sz w:val="22"/>
          <w:szCs w:val="22"/>
        </w:rPr>
        <w:t xml:space="preserve"> de Maître DECOURT BELLIN sur la parcelle </w:t>
      </w:r>
      <w:r w:rsidR="00B45A19" w:rsidRPr="004E735F">
        <w:rPr>
          <w:sz w:val="22"/>
          <w:szCs w:val="22"/>
        </w:rPr>
        <w:t>AC 196 en vue de construire une maison d’habitation (opération non réalisable)</w:t>
      </w:r>
      <w:r w:rsidR="009E4624" w:rsidRPr="004E735F">
        <w:rPr>
          <w:sz w:val="22"/>
          <w:szCs w:val="22"/>
        </w:rPr>
        <w:t>.</w:t>
      </w:r>
    </w:p>
    <w:p w14:paraId="49E437A0" w14:textId="070E46E1" w:rsidR="009E4624" w:rsidRPr="004E735F" w:rsidRDefault="009E4624" w:rsidP="009E68C8">
      <w:pPr>
        <w:pStyle w:val="Paragraphedeliste"/>
        <w:numPr>
          <w:ilvl w:val="0"/>
          <w:numId w:val="3"/>
        </w:numPr>
        <w:jc w:val="both"/>
        <w:rPr>
          <w:sz w:val="22"/>
          <w:szCs w:val="22"/>
        </w:rPr>
      </w:pPr>
      <w:r w:rsidRPr="004E735F">
        <w:rPr>
          <w:sz w:val="22"/>
          <w:szCs w:val="22"/>
        </w:rPr>
        <w:t xml:space="preserve">Demande de certificat d’urbanisme d’information de Maître LEFEVRE sur la parcelle AC 229. </w:t>
      </w:r>
    </w:p>
    <w:p w14:paraId="49C1D40B" w14:textId="534D48AD" w:rsidR="009E4624" w:rsidRPr="004E735F" w:rsidRDefault="009E4624" w:rsidP="009E68C8">
      <w:pPr>
        <w:pStyle w:val="Paragraphedeliste"/>
        <w:numPr>
          <w:ilvl w:val="0"/>
          <w:numId w:val="3"/>
        </w:numPr>
        <w:jc w:val="both"/>
        <w:rPr>
          <w:sz w:val="22"/>
          <w:szCs w:val="22"/>
        </w:rPr>
      </w:pPr>
      <w:r w:rsidRPr="004E735F">
        <w:rPr>
          <w:sz w:val="22"/>
          <w:szCs w:val="22"/>
        </w:rPr>
        <w:t>Demande de certificat d’urbanisme d’information de Maître DECOURT BELLIN sur la parcelle AE 52.</w:t>
      </w:r>
    </w:p>
    <w:p w14:paraId="56E9EE9C" w14:textId="48950AE3" w:rsidR="009E4624" w:rsidRPr="004E735F" w:rsidRDefault="009E4624" w:rsidP="009E68C8">
      <w:pPr>
        <w:pStyle w:val="Paragraphedeliste"/>
        <w:numPr>
          <w:ilvl w:val="0"/>
          <w:numId w:val="3"/>
        </w:numPr>
        <w:jc w:val="both"/>
        <w:rPr>
          <w:sz w:val="22"/>
          <w:szCs w:val="22"/>
        </w:rPr>
      </w:pPr>
      <w:r w:rsidRPr="004E735F">
        <w:rPr>
          <w:sz w:val="22"/>
          <w:szCs w:val="22"/>
        </w:rPr>
        <w:lastRenderedPageBreak/>
        <w:t>Demande de certificat d’urbanisme opérationnel de Monsieur DENIS sur la parcelle AC 78 en vue de construire une maison d’habitation (opération non réalisable).</w:t>
      </w:r>
    </w:p>
    <w:p w14:paraId="58DDAB1C" w14:textId="2BF08D94" w:rsidR="00B45A19" w:rsidRPr="004E735F" w:rsidRDefault="00B45A19" w:rsidP="009E68C8">
      <w:pPr>
        <w:pStyle w:val="Paragraphedeliste"/>
        <w:numPr>
          <w:ilvl w:val="0"/>
          <w:numId w:val="3"/>
        </w:numPr>
        <w:jc w:val="both"/>
        <w:rPr>
          <w:sz w:val="22"/>
          <w:szCs w:val="22"/>
        </w:rPr>
      </w:pPr>
      <w:r w:rsidRPr="004E735F">
        <w:rPr>
          <w:sz w:val="22"/>
          <w:szCs w:val="22"/>
        </w:rPr>
        <w:t xml:space="preserve">Demande de certificat d’urbanisme opérationnel de la SCI du Brick sur la parcelle AB 15 en vue </w:t>
      </w:r>
      <w:r w:rsidR="009E4624" w:rsidRPr="004E735F">
        <w:rPr>
          <w:sz w:val="22"/>
          <w:szCs w:val="22"/>
        </w:rPr>
        <w:t>de</w:t>
      </w:r>
      <w:r w:rsidRPr="004E735F">
        <w:rPr>
          <w:sz w:val="22"/>
          <w:szCs w:val="22"/>
        </w:rPr>
        <w:t xml:space="preserve"> constru</w:t>
      </w:r>
      <w:r w:rsidR="009E4624" w:rsidRPr="004E735F">
        <w:rPr>
          <w:sz w:val="22"/>
          <w:szCs w:val="22"/>
        </w:rPr>
        <w:t>ire un</w:t>
      </w:r>
      <w:r w:rsidRPr="004E735F">
        <w:rPr>
          <w:sz w:val="22"/>
          <w:szCs w:val="22"/>
        </w:rPr>
        <w:t xml:space="preserve"> hangar-garage</w:t>
      </w:r>
      <w:r w:rsidR="009E4624" w:rsidRPr="004E735F">
        <w:rPr>
          <w:sz w:val="22"/>
          <w:szCs w:val="22"/>
        </w:rPr>
        <w:t xml:space="preserve"> (opération non réalisable).</w:t>
      </w:r>
      <w:r w:rsidRPr="004E735F">
        <w:rPr>
          <w:sz w:val="22"/>
          <w:szCs w:val="22"/>
        </w:rPr>
        <w:t xml:space="preserve"> </w:t>
      </w:r>
    </w:p>
    <w:p w14:paraId="11717FDA" w14:textId="63A135FA" w:rsidR="00B45A19" w:rsidRPr="004E735F" w:rsidRDefault="007B0525" w:rsidP="009E68C8">
      <w:pPr>
        <w:pStyle w:val="Paragraphedeliste"/>
        <w:numPr>
          <w:ilvl w:val="0"/>
          <w:numId w:val="3"/>
        </w:numPr>
        <w:jc w:val="both"/>
        <w:rPr>
          <w:sz w:val="22"/>
          <w:szCs w:val="22"/>
        </w:rPr>
      </w:pPr>
      <w:r w:rsidRPr="004E735F">
        <w:rPr>
          <w:sz w:val="22"/>
          <w:szCs w:val="22"/>
        </w:rPr>
        <w:t>Demande de déclaration préalable de Monsieur JACOB sur la parcelle AB 76</w:t>
      </w:r>
      <w:r w:rsidR="0083363A" w:rsidRPr="004E735F">
        <w:rPr>
          <w:sz w:val="22"/>
          <w:szCs w:val="22"/>
        </w:rPr>
        <w:t xml:space="preserve"> en vue de construire un carport (opposition à la DP).</w:t>
      </w:r>
    </w:p>
    <w:p w14:paraId="3AA095DB" w14:textId="7A574BCD" w:rsidR="0083363A" w:rsidRPr="004E735F" w:rsidRDefault="0083363A" w:rsidP="009E68C8">
      <w:pPr>
        <w:pStyle w:val="Paragraphedeliste"/>
        <w:numPr>
          <w:ilvl w:val="0"/>
          <w:numId w:val="3"/>
        </w:numPr>
        <w:jc w:val="both"/>
        <w:rPr>
          <w:sz w:val="22"/>
          <w:szCs w:val="22"/>
        </w:rPr>
      </w:pPr>
      <w:r w:rsidRPr="004E735F">
        <w:rPr>
          <w:sz w:val="22"/>
          <w:szCs w:val="22"/>
        </w:rPr>
        <w:t>Demande de déclaration préalable de Madame LEBREDONCHEL sur la parcelle AH 81</w:t>
      </w:r>
      <w:r w:rsidR="004E735F" w:rsidRPr="004E735F">
        <w:rPr>
          <w:sz w:val="22"/>
          <w:szCs w:val="22"/>
        </w:rPr>
        <w:t xml:space="preserve"> en vue de rénover un mur</w:t>
      </w:r>
      <w:r w:rsidR="009E68C8">
        <w:rPr>
          <w:sz w:val="22"/>
          <w:szCs w:val="22"/>
        </w:rPr>
        <w:t xml:space="preserve"> (non opposition à la DP).</w:t>
      </w:r>
    </w:p>
    <w:p w14:paraId="4AFD2541" w14:textId="77777777" w:rsidR="004E735F" w:rsidRPr="004E735F" w:rsidRDefault="004E735F" w:rsidP="009E68C8">
      <w:pPr>
        <w:pStyle w:val="Paragraphedeliste"/>
        <w:numPr>
          <w:ilvl w:val="0"/>
          <w:numId w:val="3"/>
        </w:numPr>
        <w:jc w:val="both"/>
        <w:rPr>
          <w:sz w:val="22"/>
          <w:szCs w:val="22"/>
        </w:rPr>
      </w:pPr>
      <w:r w:rsidRPr="004E735F">
        <w:rPr>
          <w:sz w:val="22"/>
          <w:szCs w:val="22"/>
        </w:rPr>
        <w:t>Demande de permis de construire de Madame LOTH sur la parcelle AC 205 en vue de construire une terrasse (permis refusé).</w:t>
      </w:r>
    </w:p>
    <w:p w14:paraId="2F46A251" w14:textId="099D5008" w:rsidR="004E735F" w:rsidRPr="004E735F" w:rsidRDefault="004E735F" w:rsidP="009E68C8">
      <w:pPr>
        <w:pStyle w:val="Paragraphedeliste"/>
        <w:numPr>
          <w:ilvl w:val="0"/>
          <w:numId w:val="3"/>
        </w:numPr>
        <w:jc w:val="both"/>
        <w:rPr>
          <w:sz w:val="22"/>
          <w:szCs w:val="22"/>
        </w:rPr>
      </w:pPr>
      <w:r w:rsidRPr="004E735F">
        <w:rPr>
          <w:sz w:val="22"/>
          <w:szCs w:val="22"/>
        </w:rPr>
        <w:t>Demande de permis de construire de Monsieur et Madame TIETZ sur la parcelle AB 86 en vue de construite un abri de piscine.</w:t>
      </w:r>
    </w:p>
    <w:p w14:paraId="28D09646" w14:textId="77777777" w:rsidR="004E735F" w:rsidRPr="004E735F" w:rsidRDefault="004E735F" w:rsidP="009E68C8">
      <w:pPr>
        <w:jc w:val="both"/>
        <w:rPr>
          <w:sz w:val="22"/>
          <w:szCs w:val="22"/>
        </w:rPr>
      </w:pPr>
    </w:p>
    <w:p w14:paraId="76EF0D21" w14:textId="69C65986" w:rsidR="001A2C08" w:rsidRPr="00FB6512" w:rsidRDefault="004E735F" w:rsidP="009E68C8">
      <w:pPr>
        <w:jc w:val="both"/>
        <w:rPr>
          <w:b/>
          <w:bCs/>
          <w:sz w:val="22"/>
          <w:szCs w:val="22"/>
          <w:u w:val="single"/>
        </w:rPr>
      </w:pPr>
      <w:r w:rsidRPr="00FB6512">
        <w:rPr>
          <w:b/>
          <w:bCs/>
          <w:sz w:val="22"/>
          <w:szCs w:val="22"/>
          <w:u w:val="single"/>
        </w:rPr>
        <w:t>QUESTIONS DIVERSES</w:t>
      </w:r>
    </w:p>
    <w:p w14:paraId="7965581F" w14:textId="3FF2936D" w:rsidR="004E735F" w:rsidRDefault="004E735F" w:rsidP="009E68C8">
      <w:pPr>
        <w:jc w:val="both"/>
        <w:rPr>
          <w:b/>
          <w:bCs/>
          <w:sz w:val="22"/>
          <w:szCs w:val="22"/>
        </w:rPr>
      </w:pPr>
    </w:p>
    <w:p w14:paraId="580E814E" w14:textId="46010929" w:rsidR="004E735F" w:rsidRPr="00FB6512" w:rsidRDefault="004E735F" w:rsidP="009E68C8">
      <w:pPr>
        <w:jc w:val="both"/>
        <w:rPr>
          <w:sz w:val="22"/>
          <w:szCs w:val="22"/>
        </w:rPr>
      </w:pPr>
      <w:r w:rsidRPr="00FB6512">
        <w:rPr>
          <w:sz w:val="22"/>
          <w:szCs w:val="22"/>
        </w:rPr>
        <w:t xml:space="preserve">Monsieur le Maire informe </w:t>
      </w:r>
      <w:r w:rsidR="001E766F" w:rsidRPr="00FB6512">
        <w:rPr>
          <w:sz w:val="22"/>
          <w:szCs w:val="22"/>
        </w:rPr>
        <w:t>qu’un procès-verbal a été dressé sur l’implantation sans autorisation d’urbanisme d’un algéco sur la commune et qu’une plainte a été effectuée auprès de la gendarmerie suite à un dépôt</w:t>
      </w:r>
      <w:r w:rsidR="00AA6E24">
        <w:rPr>
          <w:sz w:val="22"/>
          <w:szCs w:val="22"/>
        </w:rPr>
        <w:t xml:space="preserve"> d’ordure</w:t>
      </w:r>
      <w:r w:rsidR="001E766F" w:rsidRPr="00FB6512">
        <w:rPr>
          <w:sz w:val="22"/>
          <w:szCs w:val="22"/>
        </w:rPr>
        <w:t xml:space="preserve"> sauvage.</w:t>
      </w:r>
    </w:p>
    <w:p w14:paraId="369A924B" w14:textId="5D153ACE" w:rsidR="001E766F" w:rsidRPr="00FB6512" w:rsidRDefault="001E766F" w:rsidP="009E68C8">
      <w:pPr>
        <w:jc w:val="both"/>
        <w:rPr>
          <w:sz w:val="22"/>
          <w:szCs w:val="22"/>
        </w:rPr>
      </w:pPr>
      <w:r w:rsidRPr="00FB6512">
        <w:rPr>
          <w:sz w:val="22"/>
          <w:szCs w:val="22"/>
        </w:rPr>
        <w:t xml:space="preserve">La commune a reçu un devis de l’entreprise BELLOT pour l’entretien de la chaudière du logement communal. Monsieur </w:t>
      </w:r>
      <w:r w:rsidR="00FB6512" w:rsidRPr="00FB6512">
        <w:rPr>
          <w:sz w:val="22"/>
          <w:szCs w:val="22"/>
        </w:rPr>
        <w:t>l</w:t>
      </w:r>
      <w:r w:rsidRPr="00FB6512">
        <w:rPr>
          <w:sz w:val="22"/>
          <w:szCs w:val="22"/>
        </w:rPr>
        <w:t xml:space="preserve">e Maire </w:t>
      </w:r>
      <w:r w:rsidR="00FB6512" w:rsidRPr="00FB6512">
        <w:rPr>
          <w:sz w:val="22"/>
          <w:szCs w:val="22"/>
        </w:rPr>
        <w:t>propose de demander des devis auprès d’autres entreprises.</w:t>
      </w:r>
    </w:p>
    <w:p w14:paraId="5BCED1EC" w14:textId="3E52A4E4" w:rsidR="00FB6512" w:rsidRDefault="00FB6512" w:rsidP="009E68C8">
      <w:pPr>
        <w:jc w:val="both"/>
        <w:rPr>
          <w:sz w:val="22"/>
          <w:szCs w:val="22"/>
        </w:rPr>
      </w:pPr>
      <w:r>
        <w:rPr>
          <w:sz w:val="22"/>
          <w:szCs w:val="22"/>
        </w:rPr>
        <w:t>Monsieur LE ROY a envoyé un message proposant de renégocier le taux d’intérêt de l’emprunt</w:t>
      </w:r>
      <w:r w:rsidR="00AA6E24">
        <w:rPr>
          <w:sz w:val="22"/>
          <w:szCs w:val="22"/>
        </w:rPr>
        <w:t xml:space="preserve"> concernant la construction de la mairie</w:t>
      </w:r>
      <w:r>
        <w:rPr>
          <w:sz w:val="22"/>
          <w:szCs w:val="22"/>
        </w:rPr>
        <w:t xml:space="preserve"> auprès de la Banque Postale.</w:t>
      </w:r>
    </w:p>
    <w:p w14:paraId="37548C48" w14:textId="1DBFB139" w:rsidR="00AA6E24" w:rsidRDefault="00AA6E24" w:rsidP="009E68C8">
      <w:pPr>
        <w:jc w:val="both"/>
        <w:rPr>
          <w:sz w:val="22"/>
          <w:szCs w:val="22"/>
        </w:rPr>
      </w:pPr>
      <w:r>
        <w:rPr>
          <w:sz w:val="22"/>
          <w:szCs w:val="22"/>
        </w:rPr>
        <w:t>Madame Valérie LEFRANC, nouvelle secrétaire de mairie, prendra son poste dès le 31 août 2020.</w:t>
      </w:r>
    </w:p>
    <w:p w14:paraId="27DE55DE" w14:textId="0274F45A" w:rsidR="001A2C08" w:rsidRDefault="00FB6512" w:rsidP="009E68C8">
      <w:pPr>
        <w:jc w:val="both"/>
        <w:rPr>
          <w:sz w:val="22"/>
          <w:szCs w:val="22"/>
        </w:rPr>
      </w:pPr>
      <w:r>
        <w:rPr>
          <w:sz w:val="22"/>
          <w:szCs w:val="22"/>
        </w:rPr>
        <w:t xml:space="preserve"> </w:t>
      </w:r>
    </w:p>
    <w:p w14:paraId="41F10BDD" w14:textId="77777777" w:rsidR="001A2C08" w:rsidRDefault="001A2C08" w:rsidP="009E68C8">
      <w:pPr>
        <w:jc w:val="both"/>
        <w:rPr>
          <w:sz w:val="22"/>
          <w:szCs w:val="22"/>
        </w:rPr>
      </w:pPr>
    </w:p>
    <w:p w14:paraId="412CE588" w14:textId="00B94245" w:rsidR="00BC7DCE" w:rsidRPr="00271209" w:rsidRDefault="00BC7DCE" w:rsidP="009E68C8">
      <w:pPr>
        <w:jc w:val="both"/>
        <w:rPr>
          <w:sz w:val="22"/>
          <w:szCs w:val="22"/>
        </w:rPr>
      </w:pPr>
      <w:r w:rsidRPr="00271209">
        <w:rPr>
          <w:sz w:val="22"/>
          <w:szCs w:val="22"/>
        </w:rPr>
        <w:t xml:space="preserve">L’ordre du jour étant épuisé, la séance est levée à </w:t>
      </w:r>
      <w:r w:rsidR="00FB6512">
        <w:rPr>
          <w:sz w:val="22"/>
          <w:szCs w:val="22"/>
        </w:rPr>
        <w:t>20h35.</w:t>
      </w:r>
    </w:p>
    <w:p w14:paraId="653519D5" w14:textId="77777777" w:rsidR="00BC7DCE" w:rsidRPr="00271209" w:rsidRDefault="00BC7DCE" w:rsidP="004B7D52">
      <w:pPr>
        <w:rPr>
          <w:sz w:val="22"/>
          <w:szCs w:val="22"/>
        </w:rPr>
      </w:pPr>
    </w:p>
    <w:sectPr w:rsidR="00BC7DCE" w:rsidRPr="00271209" w:rsidSect="00266E15">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CC080" w14:textId="77777777" w:rsidR="00F41EDB" w:rsidRDefault="00F41EDB" w:rsidP="00266E15">
      <w:r>
        <w:separator/>
      </w:r>
    </w:p>
  </w:endnote>
  <w:endnote w:type="continuationSeparator" w:id="0">
    <w:p w14:paraId="47D972AB" w14:textId="77777777" w:rsidR="00F41EDB" w:rsidRDefault="00F41EDB" w:rsidP="0026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812B3" w14:textId="77777777" w:rsidR="00F41EDB" w:rsidRDefault="00F41EDB" w:rsidP="00266E15">
      <w:r>
        <w:separator/>
      </w:r>
    </w:p>
  </w:footnote>
  <w:footnote w:type="continuationSeparator" w:id="0">
    <w:p w14:paraId="66E7CB40" w14:textId="77777777" w:rsidR="00F41EDB" w:rsidRDefault="00F41EDB" w:rsidP="0026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B322B"/>
    <w:multiLevelType w:val="hybridMultilevel"/>
    <w:tmpl w:val="1988DB26"/>
    <w:lvl w:ilvl="0" w:tplc="897259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FC3F33"/>
    <w:multiLevelType w:val="hybridMultilevel"/>
    <w:tmpl w:val="D6200014"/>
    <w:lvl w:ilvl="0" w:tplc="A6DE00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455B83"/>
    <w:multiLevelType w:val="hybridMultilevel"/>
    <w:tmpl w:val="202C9128"/>
    <w:lvl w:ilvl="0" w:tplc="03D44DD4">
      <w:start w:val="1"/>
      <w:numFmt w:val="bullet"/>
      <w:lvlText w:val=""/>
      <w:lvlJc w:val="left"/>
      <w:pPr>
        <w:ind w:left="502"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AB"/>
    <w:rsid w:val="000513AA"/>
    <w:rsid w:val="0005346A"/>
    <w:rsid w:val="000B31D4"/>
    <w:rsid w:val="000E069F"/>
    <w:rsid w:val="00105B74"/>
    <w:rsid w:val="00114EE5"/>
    <w:rsid w:val="00142F98"/>
    <w:rsid w:val="001434AA"/>
    <w:rsid w:val="001A2C08"/>
    <w:rsid w:val="001A35AB"/>
    <w:rsid w:val="001B086F"/>
    <w:rsid w:val="001D2B63"/>
    <w:rsid w:val="001D7938"/>
    <w:rsid w:val="001E766F"/>
    <w:rsid w:val="001F055B"/>
    <w:rsid w:val="00266E15"/>
    <w:rsid w:val="00271209"/>
    <w:rsid w:val="002A3E42"/>
    <w:rsid w:val="002C4371"/>
    <w:rsid w:val="002F492D"/>
    <w:rsid w:val="00346193"/>
    <w:rsid w:val="00393A20"/>
    <w:rsid w:val="003E729B"/>
    <w:rsid w:val="00474AA5"/>
    <w:rsid w:val="00496ADA"/>
    <w:rsid w:val="004B7D52"/>
    <w:rsid w:val="004E735F"/>
    <w:rsid w:val="004F17ED"/>
    <w:rsid w:val="005336DA"/>
    <w:rsid w:val="00542177"/>
    <w:rsid w:val="0058463F"/>
    <w:rsid w:val="00593B2D"/>
    <w:rsid w:val="005C0145"/>
    <w:rsid w:val="005E5BC8"/>
    <w:rsid w:val="005F5CCA"/>
    <w:rsid w:val="006121E7"/>
    <w:rsid w:val="0062564A"/>
    <w:rsid w:val="006737D3"/>
    <w:rsid w:val="00734308"/>
    <w:rsid w:val="007442F3"/>
    <w:rsid w:val="00762843"/>
    <w:rsid w:val="00773114"/>
    <w:rsid w:val="00781C83"/>
    <w:rsid w:val="0078335D"/>
    <w:rsid w:val="007B0525"/>
    <w:rsid w:val="007E34CE"/>
    <w:rsid w:val="00804A4E"/>
    <w:rsid w:val="00822FE1"/>
    <w:rsid w:val="0083363A"/>
    <w:rsid w:val="00842865"/>
    <w:rsid w:val="00850D15"/>
    <w:rsid w:val="00851B9D"/>
    <w:rsid w:val="00852362"/>
    <w:rsid w:val="008722DF"/>
    <w:rsid w:val="008E3A87"/>
    <w:rsid w:val="008E5BD4"/>
    <w:rsid w:val="00900228"/>
    <w:rsid w:val="00907913"/>
    <w:rsid w:val="009203A8"/>
    <w:rsid w:val="00946072"/>
    <w:rsid w:val="0095575D"/>
    <w:rsid w:val="00960047"/>
    <w:rsid w:val="009862CB"/>
    <w:rsid w:val="00990CD5"/>
    <w:rsid w:val="0099604F"/>
    <w:rsid w:val="009E1563"/>
    <w:rsid w:val="009E4624"/>
    <w:rsid w:val="009E68C8"/>
    <w:rsid w:val="00A201AF"/>
    <w:rsid w:val="00A57138"/>
    <w:rsid w:val="00A57718"/>
    <w:rsid w:val="00AA3798"/>
    <w:rsid w:val="00AA6E24"/>
    <w:rsid w:val="00B03739"/>
    <w:rsid w:val="00B15670"/>
    <w:rsid w:val="00B40CCA"/>
    <w:rsid w:val="00B45A19"/>
    <w:rsid w:val="00B51197"/>
    <w:rsid w:val="00B93235"/>
    <w:rsid w:val="00BA1946"/>
    <w:rsid w:val="00BC7DCE"/>
    <w:rsid w:val="00C22061"/>
    <w:rsid w:val="00C35514"/>
    <w:rsid w:val="00C64CE7"/>
    <w:rsid w:val="00C9772A"/>
    <w:rsid w:val="00CD7078"/>
    <w:rsid w:val="00D21592"/>
    <w:rsid w:val="00D31E15"/>
    <w:rsid w:val="00D36A68"/>
    <w:rsid w:val="00D60606"/>
    <w:rsid w:val="00D87546"/>
    <w:rsid w:val="00DD43E5"/>
    <w:rsid w:val="00E33C50"/>
    <w:rsid w:val="00E40430"/>
    <w:rsid w:val="00E40C80"/>
    <w:rsid w:val="00E534BA"/>
    <w:rsid w:val="00F12F36"/>
    <w:rsid w:val="00F21EF3"/>
    <w:rsid w:val="00F41EDB"/>
    <w:rsid w:val="00F44DA2"/>
    <w:rsid w:val="00F46871"/>
    <w:rsid w:val="00F64CB0"/>
    <w:rsid w:val="00F755CB"/>
    <w:rsid w:val="00FB6512"/>
    <w:rsid w:val="00FD19F4"/>
    <w:rsid w:val="00FF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40221"/>
  <w15:chartTrackingRefBased/>
  <w15:docId w15:val="{84FDA8E2-875F-4D9F-B845-F32E28E3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606"/>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6E1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266E15"/>
  </w:style>
  <w:style w:type="paragraph" w:styleId="Pieddepage">
    <w:name w:val="footer"/>
    <w:basedOn w:val="Normal"/>
    <w:link w:val="PieddepageCar"/>
    <w:uiPriority w:val="99"/>
    <w:unhideWhenUsed/>
    <w:rsid w:val="00266E15"/>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266E15"/>
  </w:style>
  <w:style w:type="paragraph" w:styleId="Corpsdetexte2">
    <w:name w:val="Body Text 2"/>
    <w:basedOn w:val="Normal"/>
    <w:link w:val="Corpsdetexte2Car"/>
    <w:semiHidden/>
    <w:rsid w:val="0005346A"/>
    <w:rPr>
      <w:sz w:val="24"/>
    </w:rPr>
  </w:style>
  <w:style w:type="character" w:customStyle="1" w:styleId="Corpsdetexte2Car">
    <w:name w:val="Corps de texte 2 Car"/>
    <w:basedOn w:val="Policepardfaut"/>
    <w:link w:val="Corpsdetexte2"/>
    <w:semiHidden/>
    <w:rsid w:val="0005346A"/>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FD19F4"/>
    <w:pPr>
      <w:ind w:left="720"/>
      <w:contextualSpacing/>
    </w:pPr>
  </w:style>
  <w:style w:type="table" w:styleId="Grilledutableau">
    <w:name w:val="Table Grid"/>
    <w:basedOn w:val="TableauNormal"/>
    <w:uiPriority w:val="39"/>
    <w:rsid w:val="00C97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unhideWhenUsed/>
    <w:rsid w:val="00142F98"/>
    <w:pPr>
      <w:spacing w:after="120" w:line="480" w:lineRule="auto"/>
      <w:ind w:left="283"/>
    </w:pPr>
  </w:style>
  <w:style w:type="character" w:customStyle="1" w:styleId="Retraitcorpsdetexte2Car">
    <w:name w:val="Retrait corps de texte 2 Car"/>
    <w:basedOn w:val="Policepardfaut"/>
    <w:link w:val="Retraitcorpsdetexte2"/>
    <w:uiPriority w:val="99"/>
    <w:rsid w:val="00142F98"/>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7833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78335D"/>
    <w:rPr>
      <w:rFonts w:ascii="Segoe UI" w:eastAsia="Times New Roman" w:hAnsi="Segoe UI" w:cs="Segoe UI"/>
      <w:sz w:val="18"/>
      <w:szCs w:val="18"/>
      <w:lang w:eastAsia="fr-FR"/>
    </w:rPr>
  </w:style>
  <w:style w:type="paragraph" w:customStyle="1" w:styleId="bodytext">
    <w:name w:val="bodytext"/>
    <w:basedOn w:val="Normal"/>
    <w:rsid w:val="003E729B"/>
    <w:pPr>
      <w:spacing w:before="100" w:beforeAutospacing="1" w:after="100" w:afterAutospacing="1"/>
    </w:pPr>
    <w:rPr>
      <w:sz w:val="24"/>
      <w:szCs w:val="24"/>
    </w:rPr>
  </w:style>
  <w:style w:type="paragraph" w:styleId="Corpsdetexte">
    <w:name w:val="Body Text"/>
    <w:basedOn w:val="Normal"/>
    <w:link w:val="CorpsdetexteCar"/>
    <w:uiPriority w:val="99"/>
    <w:semiHidden/>
    <w:unhideWhenUsed/>
    <w:rsid w:val="00B93235"/>
    <w:pPr>
      <w:spacing w:after="120"/>
    </w:pPr>
  </w:style>
  <w:style w:type="character" w:customStyle="1" w:styleId="CorpsdetexteCar">
    <w:name w:val="Corps de texte Car"/>
    <w:basedOn w:val="Policepardfaut"/>
    <w:link w:val="Corpsdetexte"/>
    <w:uiPriority w:val="99"/>
    <w:semiHidden/>
    <w:rsid w:val="00B93235"/>
    <w:rPr>
      <w:rFonts w:ascii="Times New Roman" w:eastAsia="Times New Roman" w:hAnsi="Times New Roman" w:cs="Times New Roman"/>
      <w:sz w:val="20"/>
      <w:szCs w:val="20"/>
      <w:lang w:eastAsia="fr-FR"/>
    </w:rPr>
  </w:style>
  <w:style w:type="paragraph" w:styleId="Retraitcorpsdetexte3">
    <w:name w:val="Body Text Indent 3"/>
    <w:basedOn w:val="Normal"/>
    <w:link w:val="Retraitcorpsdetexte3Car"/>
    <w:uiPriority w:val="99"/>
    <w:semiHidden/>
    <w:unhideWhenUsed/>
    <w:rsid w:val="00773114"/>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773114"/>
    <w:rPr>
      <w:rFonts w:ascii="Times New Roman" w:eastAsia="Times New Roman" w:hAnsi="Times New Roman" w:cs="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42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4</Pages>
  <Words>1556</Words>
  <Characters>8562</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Maupertus-sur-mer</dc:creator>
  <cp:keywords/>
  <dc:description/>
  <cp:lastModifiedBy>Admin</cp:lastModifiedBy>
  <cp:revision>24</cp:revision>
  <cp:lastPrinted>2020-08-31T08:45:00Z</cp:lastPrinted>
  <dcterms:created xsi:type="dcterms:W3CDTF">2020-08-25T14:01:00Z</dcterms:created>
  <dcterms:modified xsi:type="dcterms:W3CDTF">2020-08-31T08:57:00Z</dcterms:modified>
</cp:coreProperties>
</file>