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694"/>
      </w:tblGrid>
      <w:tr w:rsidR="00C9772A" w:rsidRPr="00C9772A" w14:paraId="6B43AF0F" w14:textId="6A34A268" w:rsidTr="00A01B24">
        <w:tc>
          <w:tcPr>
            <w:tcW w:w="7513" w:type="dxa"/>
          </w:tcPr>
          <w:p w14:paraId="2F44537D" w14:textId="5B45B96E" w:rsidR="00C9772A" w:rsidRPr="00C9772A" w:rsidRDefault="00C9772A" w:rsidP="00C9772A">
            <w:pPr>
              <w:ind w:right="-2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Hlk30756793"/>
            <w:r w:rsidRPr="00C9772A">
              <w:rPr>
                <w:b/>
                <w:bCs/>
                <w:i/>
                <w:iCs/>
                <w:sz w:val="28"/>
                <w:szCs w:val="28"/>
              </w:rPr>
              <w:t>MAUPERTUS SUR MER</w:t>
            </w:r>
          </w:p>
        </w:tc>
        <w:tc>
          <w:tcPr>
            <w:tcW w:w="1694" w:type="dxa"/>
          </w:tcPr>
          <w:p w14:paraId="00475B4F" w14:textId="2B04C186" w:rsidR="00C9772A" w:rsidRPr="00C9772A" w:rsidRDefault="00C9772A" w:rsidP="00C9772A">
            <w:pPr>
              <w:ind w:right="-2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C9772A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 w:rsidR="00FD3A4C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C9772A">
              <w:rPr>
                <w:b/>
                <w:bCs/>
                <w:i/>
                <w:iCs/>
                <w:sz w:val="28"/>
                <w:szCs w:val="28"/>
              </w:rPr>
              <w:t>/</w:t>
            </w:r>
            <w:r w:rsidR="00FD3A4C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2C4EE4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C9772A" w14:paraId="7355CE84" w14:textId="4C868BEA" w:rsidTr="00A01B24">
        <w:tc>
          <w:tcPr>
            <w:tcW w:w="7513" w:type="dxa"/>
          </w:tcPr>
          <w:p w14:paraId="1E9FCBB0" w14:textId="70B2BB49" w:rsidR="00C9772A" w:rsidRPr="00C9772A" w:rsidRDefault="00C9772A" w:rsidP="00C9772A">
            <w:pPr>
              <w:ind w:right="-2"/>
              <w:rPr>
                <w:b/>
                <w:bCs/>
                <w:i/>
                <w:iCs/>
                <w:sz w:val="28"/>
                <w:szCs w:val="28"/>
              </w:rPr>
            </w:pPr>
            <w:r w:rsidRPr="00C9772A">
              <w:rPr>
                <w:b/>
                <w:bCs/>
                <w:i/>
                <w:iCs/>
                <w:sz w:val="28"/>
                <w:szCs w:val="28"/>
              </w:rPr>
              <w:t xml:space="preserve">Séance du </w:t>
            </w:r>
            <w:r w:rsidR="002C4EE4">
              <w:rPr>
                <w:b/>
                <w:bCs/>
                <w:i/>
                <w:iCs/>
                <w:sz w:val="28"/>
                <w:szCs w:val="28"/>
              </w:rPr>
              <w:t>15 avril 2021</w:t>
            </w:r>
          </w:p>
        </w:tc>
        <w:tc>
          <w:tcPr>
            <w:tcW w:w="1694" w:type="dxa"/>
          </w:tcPr>
          <w:p w14:paraId="60B25BE9" w14:textId="77777777" w:rsidR="00C9772A" w:rsidRDefault="00C9772A" w:rsidP="00D60606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39C3DD8" w14:textId="77777777" w:rsidR="004B7D52" w:rsidRDefault="004B7D52" w:rsidP="00D60606">
      <w:pPr>
        <w:ind w:right="-2"/>
        <w:jc w:val="both"/>
        <w:rPr>
          <w:sz w:val="24"/>
          <w:szCs w:val="24"/>
        </w:rPr>
      </w:pPr>
    </w:p>
    <w:p w14:paraId="5D9FDE04" w14:textId="77777777" w:rsidR="004B7D52" w:rsidRDefault="004B7D52" w:rsidP="00D60606">
      <w:pPr>
        <w:ind w:right="-2"/>
        <w:jc w:val="both"/>
        <w:rPr>
          <w:sz w:val="24"/>
          <w:szCs w:val="24"/>
        </w:rPr>
      </w:pPr>
    </w:p>
    <w:p w14:paraId="6936E00B" w14:textId="0B8BD67A" w:rsidR="00D60606" w:rsidRPr="00271209" w:rsidRDefault="00D60606" w:rsidP="00D60606">
      <w:pPr>
        <w:ind w:right="-2"/>
        <w:jc w:val="both"/>
        <w:rPr>
          <w:sz w:val="22"/>
          <w:szCs w:val="22"/>
        </w:rPr>
      </w:pPr>
      <w:r w:rsidRPr="00271209">
        <w:rPr>
          <w:sz w:val="22"/>
          <w:szCs w:val="22"/>
        </w:rPr>
        <w:t xml:space="preserve">Le Conseil Municipal, régulièrement convoqué le </w:t>
      </w:r>
      <w:r w:rsidR="002C4EE4" w:rsidRPr="002C4EE4">
        <w:rPr>
          <w:b/>
          <w:bCs/>
          <w:sz w:val="22"/>
          <w:szCs w:val="22"/>
        </w:rPr>
        <w:t>08 avril</w:t>
      </w:r>
      <w:r w:rsidR="002C4EE4">
        <w:rPr>
          <w:sz w:val="22"/>
          <w:szCs w:val="22"/>
        </w:rPr>
        <w:t xml:space="preserve"> </w:t>
      </w:r>
      <w:r w:rsidR="00FD3A4C" w:rsidRPr="00917B3F">
        <w:rPr>
          <w:b/>
          <w:bCs/>
          <w:sz w:val="22"/>
          <w:szCs w:val="22"/>
        </w:rPr>
        <w:t>2021</w:t>
      </w:r>
      <w:r w:rsidRPr="00271209">
        <w:rPr>
          <w:sz w:val="22"/>
          <w:szCs w:val="22"/>
        </w:rPr>
        <w:t xml:space="preserve">, s’est réuni le </w:t>
      </w:r>
      <w:r w:rsidR="002C4EE4">
        <w:rPr>
          <w:sz w:val="22"/>
          <w:szCs w:val="22"/>
        </w:rPr>
        <w:t>jeudi</w:t>
      </w:r>
      <w:r w:rsidR="00917B3F">
        <w:rPr>
          <w:sz w:val="22"/>
          <w:szCs w:val="22"/>
        </w:rPr>
        <w:t xml:space="preserve"> </w:t>
      </w:r>
      <w:r w:rsidR="002C4EE4">
        <w:rPr>
          <w:b/>
          <w:bCs/>
          <w:sz w:val="22"/>
          <w:szCs w:val="22"/>
        </w:rPr>
        <w:t>15 avril</w:t>
      </w:r>
      <w:r w:rsidR="00FD3A4C" w:rsidRPr="00917B3F">
        <w:rPr>
          <w:b/>
          <w:bCs/>
          <w:sz w:val="22"/>
          <w:szCs w:val="22"/>
        </w:rPr>
        <w:t xml:space="preserve"> 2021</w:t>
      </w:r>
      <w:r w:rsidR="00F64CB0">
        <w:rPr>
          <w:b/>
          <w:sz w:val="22"/>
          <w:szCs w:val="22"/>
        </w:rPr>
        <w:t xml:space="preserve"> à 1</w:t>
      </w:r>
      <w:r w:rsidR="00D659CF">
        <w:rPr>
          <w:b/>
          <w:sz w:val="22"/>
          <w:szCs w:val="22"/>
        </w:rPr>
        <w:t>8</w:t>
      </w:r>
      <w:r w:rsidR="00F64CB0">
        <w:rPr>
          <w:b/>
          <w:sz w:val="22"/>
          <w:szCs w:val="22"/>
        </w:rPr>
        <w:t>h</w:t>
      </w:r>
      <w:r w:rsidR="00D659CF">
        <w:rPr>
          <w:b/>
          <w:sz w:val="22"/>
          <w:szCs w:val="22"/>
        </w:rPr>
        <w:t>3</w:t>
      </w:r>
      <w:r w:rsidR="00F64CB0">
        <w:rPr>
          <w:b/>
          <w:sz w:val="22"/>
          <w:szCs w:val="22"/>
        </w:rPr>
        <w:t>0</w:t>
      </w:r>
      <w:r w:rsidRPr="00271209">
        <w:rPr>
          <w:sz w:val="22"/>
          <w:szCs w:val="22"/>
        </w:rPr>
        <w:t xml:space="preserve">, en séance ordinaire, à la mairie de Maupertus sur Mer, sous la présidence de Monsieur </w:t>
      </w:r>
      <w:r w:rsidR="00B51197" w:rsidRPr="00271209">
        <w:rPr>
          <w:b/>
          <w:sz w:val="22"/>
          <w:szCs w:val="22"/>
        </w:rPr>
        <w:t>GERVAISE Thierry</w:t>
      </w:r>
      <w:r w:rsidRPr="00271209">
        <w:rPr>
          <w:b/>
          <w:sz w:val="22"/>
          <w:szCs w:val="22"/>
        </w:rPr>
        <w:t>, Maire.</w:t>
      </w:r>
    </w:p>
    <w:p w14:paraId="793DFDA7" w14:textId="77777777" w:rsidR="00D60606" w:rsidRPr="00271209" w:rsidRDefault="00D60606" w:rsidP="00D60606">
      <w:pPr>
        <w:ind w:right="-2"/>
        <w:jc w:val="both"/>
        <w:rPr>
          <w:sz w:val="22"/>
          <w:szCs w:val="22"/>
        </w:rPr>
      </w:pPr>
    </w:p>
    <w:p w14:paraId="0E9D0718" w14:textId="2145E197" w:rsidR="009F2609" w:rsidRPr="009F2609" w:rsidRDefault="00D60606" w:rsidP="009F2609">
      <w:pPr>
        <w:ind w:right="-2"/>
        <w:jc w:val="both"/>
        <w:rPr>
          <w:sz w:val="22"/>
          <w:szCs w:val="22"/>
        </w:rPr>
      </w:pPr>
      <w:r w:rsidRPr="00271209">
        <w:rPr>
          <w:b/>
          <w:sz w:val="22"/>
          <w:szCs w:val="22"/>
          <w:u w:val="single"/>
        </w:rPr>
        <w:t>Etaient présents</w:t>
      </w:r>
      <w:r w:rsidRPr="00271209">
        <w:rPr>
          <w:b/>
          <w:sz w:val="22"/>
          <w:szCs w:val="22"/>
        </w:rPr>
        <w:t xml:space="preserve"> </w:t>
      </w:r>
      <w:r w:rsidRPr="00C23BE0">
        <w:rPr>
          <w:b/>
          <w:sz w:val="22"/>
          <w:szCs w:val="22"/>
        </w:rPr>
        <w:t xml:space="preserve">: </w:t>
      </w:r>
      <w:r w:rsidR="009F2609" w:rsidRPr="009F2609">
        <w:rPr>
          <w:sz w:val="22"/>
          <w:szCs w:val="22"/>
        </w:rPr>
        <w:t>BEAUMONT Séverine,</w:t>
      </w:r>
      <w:r w:rsidR="00C6353E" w:rsidRPr="00C6353E">
        <w:rPr>
          <w:sz w:val="22"/>
          <w:szCs w:val="22"/>
        </w:rPr>
        <w:t xml:space="preserve"> </w:t>
      </w:r>
      <w:r w:rsidR="00C6353E" w:rsidRPr="009F2609">
        <w:rPr>
          <w:sz w:val="22"/>
          <w:szCs w:val="22"/>
        </w:rPr>
        <w:t>FILLON Michel</w:t>
      </w:r>
      <w:r w:rsidR="00C6353E">
        <w:rPr>
          <w:sz w:val="22"/>
          <w:szCs w:val="22"/>
        </w:rPr>
        <w:t>,</w:t>
      </w:r>
      <w:r w:rsidR="009F2609" w:rsidRPr="009F2609">
        <w:rPr>
          <w:sz w:val="22"/>
          <w:szCs w:val="22"/>
        </w:rPr>
        <w:t xml:space="preserve"> </w:t>
      </w:r>
      <w:r w:rsidR="009F2609" w:rsidRPr="009F2609">
        <w:rPr>
          <w:bCs/>
          <w:sz w:val="22"/>
          <w:szCs w:val="22"/>
        </w:rPr>
        <w:t>GARNIER Nathalie</w:t>
      </w:r>
      <w:r w:rsidR="009F2609" w:rsidRPr="009F2609">
        <w:rPr>
          <w:sz w:val="22"/>
          <w:szCs w:val="22"/>
        </w:rPr>
        <w:t>, GERVAISE Thierry, LEMARESQUIER Sylvie,</w:t>
      </w:r>
      <w:r w:rsidR="009F2609" w:rsidRPr="009F2609">
        <w:rPr>
          <w:bCs/>
          <w:sz w:val="22"/>
          <w:szCs w:val="22"/>
        </w:rPr>
        <w:t xml:space="preserve"> MARTIN André, </w:t>
      </w:r>
      <w:r w:rsidR="009F2609" w:rsidRPr="009F2609">
        <w:rPr>
          <w:sz w:val="22"/>
          <w:szCs w:val="22"/>
        </w:rPr>
        <w:t>MAUDOUIT-QUIRIE Damien, PLANQUE Frédéric, RENAUT Marie.</w:t>
      </w:r>
    </w:p>
    <w:p w14:paraId="3925E2BC" w14:textId="77777777" w:rsidR="009F2609" w:rsidRPr="009F2609" w:rsidRDefault="009F2609" w:rsidP="009F2609">
      <w:pPr>
        <w:ind w:right="-2"/>
        <w:jc w:val="both"/>
        <w:rPr>
          <w:sz w:val="22"/>
          <w:szCs w:val="22"/>
        </w:rPr>
      </w:pPr>
    </w:p>
    <w:p w14:paraId="3DAC5967" w14:textId="63DBCD20" w:rsidR="00BA2779" w:rsidRDefault="009F2609" w:rsidP="00BA2779">
      <w:pPr>
        <w:ind w:right="-2"/>
        <w:jc w:val="both"/>
        <w:rPr>
          <w:sz w:val="22"/>
          <w:szCs w:val="22"/>
        </w:rPr>
      </w:pPr>
      <w:r w:rsidRPr="009F2609">
        <w:rPr>
          <w:b/>
          <w:sz w:val="22"/>
          <w:szCs w:val="22"/>
          <w:u w:val="single"/>
        </w:rPr>
        <w:t>Absents excusés</w:t>
      </w:r>
      <w:r w:rsidRPr="009F2609">
        <w:rPr>
          <w:b/>
          <w:sz w:val="22"/>
          <w:szCs w:val="22"/>
        </w:rPr>
        <w:t xml:space="preserve"> : </w:t>
      </w:r>
      <w:r w:rsidRPr="009F2609">
        <w:rPr>
          <w:bCs/>
          <w:sz w:val="22"/>
          <w:szCs w:val="22"/>
        </w:rPr>
        <w:t xml:space="preserve">LE ROY Nohann (donne pouvoir à </w:t>
      </w:r>
      <w:r w:rsidR="00BA2779">
        <w:rPr>
          <w:bCs/>
          <w:sz w:val="22"/>
          <w:szCs w:val="22"/>
        </w:rPr>
        <w:t>Mme LEMARESQUIER Sylvie)</w:t>
      </w:r>
    </w:p>
    <w:p w14:paraId="0314204C" w14:textId="77777777" w:rsidR="009F2609" w:rsidRPr="009F2609" w:rsidRDefault="009F2609" w:rsidP="009F2609">
      <w:pPr>
        <w:ind w:right="-2"/>
        <w:jc w:val="both"/>
        <w:rPr>
          <w:sz w:val="22"/>
          <w:szCs w:val="22"/>
        </w:rPr>
      </w:pPr>
    </w:p>
    <w:p w14:paraId="6BF7F83D" w14:textId="5A5FE37B" w:rsidR="00907913" w:rsidRPr="00C23BE0" w:rsidRDefault="00907913" w:rsidP="00D60606">
      <w:pPr>
        <w:ind w:right="-2"/>
        <w:jc w:val="both"/>
        <w:rPr>
          <w:sz w:val="22"/>
          <w:szCs w:val="22"/>
        </w:rPr>
      </w:pPr>
      <w:r w:rsidRPr="00C23BE0">
        <w:rPr>
          <w:b/>
          <w:bCs/>
          <w:sz w:val="22"/>
          <w:szCs w:val="22"/>
          <w:u w:val="single"/>
        </w:rPr>
        <w:t>Absents</w:t>
      </w:r>
      <w:r w:rsidRPr="00C23BE0">
        <w:rPr>
          <w:b/>
          <w:bCs/>
          <w:sz w:val="22"/>
          <w:szCs w:val="22"/>
        </w:rPr>
        <w:t> :</w:t>
      </w:r>
      <w:r w:rsidR="00A47FC0" w:rsidRPr="00A47FC0">
        <w:rPr>
          <w:sz w:val="22"/>
          <w:szCs w:val="22"/>
        </w:rPr>
        <w:t xml:space="preserve"> </w:t>
      </w:r>
    </w:p>
    <w:p w14:paraId="44B5FB45" w14:textId="77777777" w:rsidR="00D60606" w:rsidRPr="00271209" w:rsidRDefault="00D60606" w:rsidP="00D60606">
      <w:pPr>
        <w:ind w:right="-2"/>
        <w:jc w:val="both"/>
        <w:rPr>
          <w:sz w:val="22"/>
          <w:szCs w:val="22"/>
        </w:rPr>
      </w:pPr>
    </w:p>
    <w:p w14:paraId="14755AE3" w14:textId="77777777" w:rsidR="00D60606" w:rsidRPr="00271209" w:rsidRDefault="00D60606" w:rsidP="00D60606">
      <w:pPr>
        <w:jc w:val="both"/>
        <w:rPr>
          <w:sz w:val="22"/>
          <w:szCs w:val="22"/>
        </w:rPr>
      </w:pPr>
      <w:r w:rsidRPr="00271209">
        <w:rPr>
          <w:sz w:val="22"/>
          <w:szCs w:val="22"/>
        </w:rPr>
        <w:t>La condition de quorum posée à l’article L.2121-17 du CGCT était remplie, le conseil municipal peut valablement délibérer.</w:t>
      </w:r>
    </w:p>
    <w:p w14:paraId="05A3B9CB" w14:textId="22E659C5" w:rsidR="00D36A68" w:rsidRPr="00271209" w:rsidRDefault="00D36A68" w:rsidP="00266E15">
      <w:pPr>
        <w:rPr>
          <w:sz w:val="22"/>
          <w:szCs w:val="22"/>
        </w:rPr>
      </w:pPr>
    </w:p>
    <w:p w14:paraId="1EECE552" w14:textId="72F9E99C" w:rsidR="00D60606" w:rsidRDefault="00C23BE0" w:rsidP="00D60606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E30440">
        <w:rPr>
          <w:sz w:val="22"/>
          <w:szCs w:val="22"/>
        </w:rPr>
        <w:t>me Sylvie LEMARESQUIER</w:t>
      </w:r>
      <w:r w:rsidR="00180954">
        <w:rPr>
          <w:sz w:val="22"/>
          <w:szCs w:val="22"/>
        </w:rPr>
        <w:t xml:space="preserve"> </w:t>
      </w:r>
      <w:r w:rsidR="00D60606" w:rsidRPr="00271209">
        <w:rPr>
          <w:sz w:val="22"/>
          <w:szCs w:val="22"/>
        </w:rPr>
        <w:t>est désigné</w:t>
      </w:r>
      <w:r w:rsidR="00E30440">
        <w:rPr>
          <w:sz w:val="22"/>
          <w:szCs w:val="22"/>
        </w:rPr>
        <w:t>e</w:t>
      </w:r>
      <w:r w:rsidR="00D60606" w:rsidRPr="00271209">
        <w:rPr>
          <w:sz w:val="22"/>
          <w:szCs w:val="22"/>
        </w:rPr>
        <w:t xml:space="preserve"> secrétaire de séance.</w:t>
      </w:r>
    </w:p>
    <w:p w14:paraId="780BDB7D" w14:textId="79F0375A" w:rsidR="0002241F" w:rsidRDefault="0002241F" w:rsidP="00D60606">
      <w:pPr>
        <w:ind w:right="-2"/>
        <w:jc w:val="both"/>
        <w:rPr>
          <w:sz w:val="22"/>
          <w:szCs w:val="22"/>
        </w:rPr>
      </w:pPr>
    </w:p>
    <w:p w14:paraId="0C9805DF" w14:textId="5F1F9CA3" w:rsidR="00A52398" w:rsidRDefault="0005346A" w:rsidP="0005346A">
      <w:pPr>
        <w:pStyle w:val="Corpsdetexte2"/>
        <w:ind w:right="-2"/>
        <w:jc w:val="both"/>
        <w:rPr>
          <w:sz w:val="22"/>
          <w:szCs w:val="22"/>
        </w:rPr>
      </w:pPr>
      <w:r w:rsidRPr="00271209">
        <w:rPr>
          <w:sz w:val="22"/>
          <w:szCs w:val="22"/>
        </w:rPr>
        <w:t>Lecture du compte rendu de la réunion précédente qui est adopté à l’unanimité.</w:t>
      </w:r>
    </w:p>
    <w:p w14:paraId="2DDA1AA7" w14:textId="233D3E6E" w:rsidR="00A52398" w:rsidRDefault="00A52398" w:rsidP="0005346A">
      <w:pPr>
        <w:pStyle w:val="Corpsdetexte2"/>
        <w:ind w:right="-2"/>
        <w:jc w:val="both"/>
        <w:rPr>
          <w:sz w:val="22"/>
          <w:szCs w:val="22"/>
        </w:rPr>
      </w:pPr>
    </w:p>
    <w:p w14:paraId="7A10DB86" w14:textId="7B80EEB0" w:rsidR="00402CDC" w:rsidRPr="00BD095B" w:rsidRDefault="00402CDC" w:rsidP="00402CDC">
      <w:pPr>
        <w:pStyle w:val="bodytext"/>
        <w:shd w:val="clear" w:color="auto" w:fill="FFFFFF"/>
        <w:spacing w:before="0" w:beforeAutospacing="0" w:after="150" w:afterAutospacing="0"/>
        <w:jc w:val="both"/>
        <w:rPr>
          <w:b/>
          <w:sz w:val="22"/>
          <w:szCs w:val="22"/>
        </w:rPr>
      </w:pPr>
      <w:r w:rsidRPr="00BD095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 w:rsidRPr="00BD095B">
        <w:rPr>
          <w:b/>
          <w:sz w:val="22"/>
          <w:szCs w:val="22"/>
        </w:rPr>
        <w:t xml:space="preserve"> DCM 202</w:t>
      </w:r>
      <w:r>
        <w:rPr>
          <w:b/>
          <w:sz w:val="22"/>
          <w:szCs w:val="22"/>
        </w:rPr>
        <w:t>1</w:t>
      </w:r>
      <w:r w:rsidRPr="00BD095B">
        <w:rPr>
          <w:b/>
          <w:sz w:val="22"/>
          <w:szCs w:val="22"/>
        </w:rPr>
        <w:t>/0</w:t>
      </w:r>
      <w:r w:rsidR="002C4EE4">
        <w:rPr>
          <w:b/>
          <w:sz w:val="22"/>
          <w:szCs w:val="22"/>
        </w:rPr>
        <w:t>20</w:t>
      </w:r>
      <w:r w:rsidRPr="00BD095B">
        <w:rPr>
          <w:b/>
          <w:sz w:val="22"/>
          <w:szCs w:val="22"/>
        </w:rPr>
        <w:t xml:space="preserve"> </w:t>
      </w:r>
      <w:r w:rsidR="002C4EE4">
        <w:rPr>
          <w:b/>
          <w:sz w:val="22"/>
          <w:szCs w:val="22"/>
        </w:rPr>
        <w:t>VOTE DU BUDGET PRIMITIF 2021</w:t>
      </w:r>
    </w:p>
    <w:p w14:paraId="018A0DBC" w14:textId="77777777" w:rsidR="006C0F31" w:rsidRPr="006C0F31" w:rsidRDefault="006C0F31" w:rsidP="006C0F3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283D8CB6" w14:textId="1A2CCEA3" w:rsidR="006C0F31" w:rsidRDefault="006C0F31" w:rsidP="006C0F3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M. le Maire expose au conseil municipal le projet de budget primitif 202</w:t>
      </w:r>
      <w:r>
        <w:rPr>
          <w:rFonts w:eastAsiaTheme="minorHAnsi"/>
          <w:color w:val="000000"/>
          <w:sz w:val="22"/>
          <w:szCs w:val="22"/>
          <w:lang w:eastAsia="en-US"/>
        </w:rPr>
        <w:t>1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qui se décompose de la </w:t>
      </w:r>
      <w:proofErr w:type="gramStart"/>
      <w:r w:rsidRPr="006C0F31">
        <w:rPr>
          <w:rFonts w:eastAsiaTheme="minorHAnsi"/>
          <w:color w:val="000000"/>
          <w:sz w:val="22"/>
          <w:szCs w:val="22"/>
          <w:lang w:eastAsia="en-US"/>
        </w:rPr>
        <w:t>façon</w:t>
      </w:r>
      <w:proofErr w:type="gramEnd"/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suivante : </w:t>
      </w:r>
    </w:p>
    <w:p w14:paraId="43FFFEEF" w14:textId="77777777" w:rsidR="00C55D80" w:rsidRPr="006C0F31" w:rsidRDefault="00C55D80" w:rsidP="006C0F3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C4BEA6C" w14:textId="77777777" w:rsidR="006C0F31" w:rsidRPr="006C0F31" w:rsidRDefault="006C0F31" w:rsidP="006C0F3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FONCTIONNEMENT – DEPENSES </w:t>
      </w:r>
    </w:p>
    <w:p w14:paraId="676D2170" w14:textId="1271E2B5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011 Charges à caractère général : </w:t>
      </w:r>
      <w:r w:rsidR="00DB2D52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133 033.07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60A8B2EE" w14:textId="1CFE6E9B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012 Charges de personnel : </w:t>
      </w:r>
      <w:r w:rsidR="00DB2D52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4</w:t>
      </w:r>
      <w:r>
        <w:rPr>
          <w:rFonts w:eastAsiaTheme="minorHAnsi"/>
          <w:color w:val="000000"/>
          <w:sz w:val="22"/>
          <w:szCs w:val="22"/>
          <w:lang w:eastAsia="en-US"/>
        </w:rPr>
        <w:t>4 000.00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71F69A8D" w14:textId="3F6987F8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65 Autres charges gestion courante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37 4</w:t>
      </w:r>
      <w:r>
        <w:rPr>
          <w:rFonts w:eastAsiaTheme="minorHAnsi"/>
          <w:color w:val="000000"/>
          <w:sz w:val="22"/>
          <w:szCs w:val="22"/>
          <w:lang w:eastAsia="en-US"/>
        </w:rPr>
        <w:t>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1C93F5C1" w14:textId="21BA3ED6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66 Charges financières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1 </w:t>
      </w:r>
      <w:r>
        <w:rPr>
          <w:rFonts w:eastAsiaTheme="minorHAnsi"/>
          <w:color w:val="000000"/>
          <w:sz w:val="22"/>
          <w:szCs w:val="22"/>
          <w:lang w:eastAsia="en-US"/>
        </w:rPr>
        <w:t>402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7347C18E" w14:textId="282F03B8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67 Charges exceptionnelles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264.93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22D959A0" w14:textId="6B4ABD90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042 Opérations ordre entre sections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8 900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07501E7A" w14:textId="1B4AAE20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022 Dépenses imprévues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5</w:t>
      </w:r>
      <w:r>
        <w:rPr>
          <w:rFonts w:eastAsiaTheme="minorHAnsi"/>
          <w:color w:val="000000"/>
          <w:sz w:val="22"/>
          <w:szCs w:val="22"/>
          <w:lang w:eastAsia="en-US"/>
        </w:rPr>
        <w:t> 000.00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56CA291D" w14:textId="65175C16" w:rsidR="006C0F31" w:rsidRDefault="006C0F31" w:rsidP="006D0A2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>TOTAL : 2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30</w:t>
      </w: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000</w:t>
      </w: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.00 € </w:t>
      </w:r>
    </w:p>
    <w:p w14:paraId="4C34A1B7" w14:textId="77777777" w:rsidR="00C55D80" w:rsidRPr="006C0F31" w:rsidRDefault="00C55D80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2498240A" w14:textId="77777777" w:rsidR="006C0F31" w:rsidRPr="006C0F31" w:rsidRDefault="006C0F31" w:rsidP="009D326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FONCTIONNEMENT – RECETTES </w:t>
      </w:r>
    </w:p>
    <w:p w14:paraId="7BAB59B0" w14:textId="79C9F3C5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70 Produits des services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9</w:t>
      </w:r>
      <w:r>
        <w:rPr>
          <w:rFonts w:eastAsiaTheme="minorHAnsi"/>
          <w:color w:val="000000"/>
          <w:sz w:val="22"/>
          <w:szCs w:val="22"/>
          <w:lang w:eastAsia="en-US"/>
        </w:rPr>
        <w:t>25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779CAEC5" w14:textId="58151AFE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73 Impôts et taxes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71 248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50E9A2E4" w14:textId="1AA5A935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74 Dotations et participations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38 956.93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2E1AF140" w14:textId="10F9259B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75 Autres produits gestion courante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7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 150.00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5AA5F7B8" w14:textId="00FD89A7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042 Opérations ordre entre sections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8 900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2C1D3506" w14:textId="1C970D83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002 Excédent antérieur reporté : </w:t>
      </w:r>
      <w:r w:rsidR="00E45BC8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102 820.07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7787DF39" w14:textId="4EE3E7BF" w:rsidR="006C0F31" w:rsidRPr="00E45BC8" w:rsidRDefault="006C0F31" w:rsidP="006D0A2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45BC8">
        <w:rPr>
          <w:rFonts w:eastAsiaTheme="minorHAnsi"/>
          <w:b/>
          <w:bCs/>
          <w:color w:val="000000"/>
          <w:sz w:val="22"/>
          <w:szCs w:val="22"/>
          <w:lang w:eastAsia="en-US"/>
        </w:rPr>
        <w:t>TOTAL : 2</w:t>
      </w:r>
      <w:r w:rsidR="00E60D1B" w:rsidRPr="00E45BC8">
        <w:rPr>
          <w:rFonts w:eastAsiaTheme="minorHAnsi"/>
          <w:b/>
          <w:bCs/>
          <w:color w:val="000000"/>
          <w:sz w:val="22"/>
          <w:szCs w:val="22"/>
          <w:lang w:eastAsia="en-US"/>
        </w:rPr>
        <w:t>30</w:t>
      </w:r>
      <w:r w:rsidRPr="00E45B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E60D1B" w:rsidRPr="00E45BC8">
        <w:rPr>
          <w:rFonts w:eastAsiaTheme="minorHAnsi"/>
          <w:b/>
          <w:bCs/>
          <w:color w:val="000000"/>
          <w:sz w:val="22"/>
          <w:szCs w:val="22"/>
          <w:lang w:eastAsia="en-US"/>
        </w:rPr>
        <w:t>000</w:t>
      </w:r>
      <w:r w:rsidRPr="00E45B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.00 € </w:t>
      </w:r>
    </w:p>
    <w:p w14:paraId="183E6AD2" w14:textId="77777777" w:rsidR="00C55D80" w:rsidRPr="006C0F31" w:rsidRDefault="00C55D80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14:paraId="328B88D1" w14:textId="77777777" w:rsidR="006C0F31" w:rsidRPr="006C0F31" w:rsidRDefault="006C0F31" w:rsidP="009D326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 xml:space="preserve">INVESTISSEMENT – DEPENSES </w:t>
      </w:r>
    </w:p>
    <w:p w14:paraId="2E0C7E30" w14:textId="11A9470E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040 Opérations ordre entre sections 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8 900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3051BD1F" w14:textId="0BCA0CF9" w:rsid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16 Emprunts et dettes assimilés 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4 012.69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39F36983" w14:textId="4FB9C801" w:rsidR="00E60D1B" w:rsidRPr="006C0F31" w:rsidRDefault="00E60D1B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165 Dépôts et caution 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500.00 €</w:t>
      </w:r>
    </w:p>
    <w:p w14:paraId="548F0408" w14:textId="6267109E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20 Immobilisations incorporelles 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30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000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0D9A8372" w14:textId="7B212DEC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21 Immobilisations corporelles 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68 100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.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7BB16C66" w14:textId="7B7451C4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23 Immo en cours 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17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00.00 € </w:t>
      </w:r>
    </w:p>
    <w:p w14:paraId="609889E7" w14:textId="483ADF09" w:rsid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001 Résultat invest. </w:t>
      </w:r>
      <w:proofErr w:type="gramStart"/>
      <w:r w:rsidRPr="006C0F31">
        <w:rPr>
          <w:rFonts w:eastAsiaTheme="minorHAnsi"/>
          <w:color w:val="000000"/>
          <w:sz w:val="22"/>
          <w:szCs w:val="22"/>
          <w:lang w:eastAsia="en-US"/>
        </w:rPr>
        <w:t>reporté</w:t>
      </w:r>
      <w:proofErr w:type="gramEnd"/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E60D1B">
        <w:rPr>
          <w:rFonts w:eastAsiaTheme="minorHAnsi"/>
          <w:color w:val="000000"/>
          <w:sz w:val="22"/>
          <w:szCs w:val="22"/>
          <w:lang w:eastAsia="en-US"/>
        </w:rPr>
        <w:t>17 387.31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0E84E7CC" w14:textId="6DDDDC00" w:rsidR="00E60D1B" w:rsidRPr="006C0F31" w:rsidRDefault="00E60D1B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020 Dépenses imprévues : </w:t>
      </w:r>
      <w:r w:rsidR="001B350A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5100.00 €</w:t>
      </w:r>
    </w:p>
    <w:p w14:paraId="56EF3EB4" w14:textId="420D2254" w:rsidR="006C0F31" w:rsidRPr="006C0F31" w:rsidRDefault="006C0F31" w:rsidP="006D0A2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TOTAL : </w:t>
      </w:r>
      <w:r w:rsidR="00E60D1B">
        <w:rPr>
          <w:rFonts w:eastAsiaTheme="minorHAnsi"/>
          <w:b/>
          <w:bCs/>
          <w:color w:val="000000"/>
          <w:sz w:val="22"/>
          <w:szCs w:val="22"/>
          <w:lang w:eastAsia="en-US"/>
        </w:rPr>
        <w:t>151 000</w:t>
      </w: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.00 € </w:t>
      </w:r>
    </w:p>
    <w:p w14:paraId="33456CC9" w14:textId="77777777" w:rsidR="006C0F31" w:rsidRPr="006C0F31" w:rsidRDefault="006C0F31" w:rsidP="006C0F31">
      <w:pPr>
        <w:pageBreakBefore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lastRenderedPageBreak/>
        <w:t xml:space="preserve">INVESTISSEMENT – RECETTES </w:t>
      </w:r>
    </w:p>
    <w:p w14:paraId="096B3C5B" w14:textId="5EA7C7E3" w:rsidR="006C0F31" w:rsidRP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001 Résultat d’investissement reporté : 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00.0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>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71F720A9" w14:textId="7F85D717" w:rsid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10 Dotations, Fonds divers : 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3</w:t>
      </w:r>
      <w:r w:rsidR="009572AF">
        <w:rPr>
          <w:rFonts w:eastAsiaTheme="minorHAnsi"/>
          <w:color w:val="000000"/>
          <w:sz w:val="22"/>
          <w:szCs w:val="22"/>
          <w:lang w:eastAsia="en-US"/>
        </w:rPr>
        <w:t>4 712.69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41EA513C" w14:textId="3A808C36" w:rsidR="009572AF" w:rsidRPr="006C0F31" w:rsidRDefault="009572AF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1068 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affectation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de résultat : 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>17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387.31 €</w:t>
      </w:r>
    </w:p>
    <w:p w14:paraId="3375FB14" w14:textId="1B5F394B" w:rsidR="006C0F31" w:rsidRPr="006C0F31" w:rsidRDefault="009D3268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</w:t>
      </w:r>
      <w:r w:rsidR="006C0F31" w:rsidRPr="006C0F31">
        <w:rPr>
          <w:rFonts w:eastAsiaTheme="minorHAnsi"/>
          <w:color w:val="000000"/>
          <w:sz w:val="22"/>
          <w:szCs w:val="22"/>
          <w:lang w:eastAsia="en-US"/>
        </w:rPr>
        <w:t xml:space="preserve">040 Opérations ordre entre sections : 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       </w:t>
      </w:r>
      <w:r w:rsidR="009572AF">
        <w:rPr>
          <w:rFonts w:eastAsiaTheme="minorHAnsi"/>
          <w:color w:val="000000"/>
          <w:sz w:val="22"/>
          <w:szCs w:val="22"/>
          <w:lang w:eastAsia="en-US"/>
        </w:rPr>
        <w:t>8 900</w:t>
      </w:r>
      <w:r w:rsidR="006C0F31"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</w:t>
      </w:r>
    </w:p>
    <w:p w14:paraId="502E0136" w14:textId="4BBCD219" w:rsidR="006C0F31" w:rsidRDefault="006C0F31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021 Virement de la section fonctionnement : 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</w:t>
      </w:r>
      <w:r w:rsidR="009572AF">
        <w:rPr>
          <w:rFonts w:eastAsiaTheme="minorHAnsi"/>
          <w:color w:val="000000"/>
          <w:sz w:val="22"/>
          <w:szCs w:val="22"/>
          <w:lang w:eastAsia="en-US"/>
        </w:rPr>
        <w:t>00.00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</w:t>
      </w:r>
    </w:p>
    <w:p w14:paraId="05701121" w14:textId="0769A439" w:rsidR="009572AF" w:rsidRPr="006C0F31" w:rsidRDefault="009D3268" w:rsidP="00A01B24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572AF">
        <w:rPr>
          <w:rFonts w:eastAsiaTheme="minorHAnsi"/>
          <w:color w:val="000000"/>
          <w:sz w:val="22"/>
          <w:szCs w:val="22"/>
          <w:lang w:eastAsia="en-US"/>
        </w:rPr>
        <w:t xml:space="preserve">024 </w:t>
      </w:r>
      <w:r w:rsidR="006D5C04">
        <w:rPr>
          <w:rFonts w:eastAsiaTheme="minorHAnsi"/>
          <w:color w:val="000000"/>
          <w:sz w:val="22"/>
          <w:szCs w:val="22"/>
          <w:lang w:eastAsia="en-US"/>
        </w:rPr>
        <w:t xml:space="preserve">Produits des cessions immobilières : </w:t>
      </w:r>
      <w:r w:rsidR="00112786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                                                 </w:t>
      </w:r>
      <w:r w:rsidR="006D5C04">
        <w:rPr>
          <w:rFonts w:eastAsiaTheme="minorHAnsi"/>
          <w:color w:val="000000"/>
          <w:sz w:val="22"/>
          <w:szCs w:val="22"/>
          <w:lang w:eastAsia="en-US"/>
        </w:rPr>
        <w:t>90 000.00 €</w:t>
      </w:r>
    </w:p>
    <w:p w14:paraId="0FF15162" w14:textId="222F98CE" w:rsidR="006C0F31" w:rsidRPr="006C0F31" w:rsidRDefault="006C0F31" w:rsidP="006C0F3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>TOTAL : 1</w:t>
      </w:r>
      <w:r w:rsidR="006D5C04">
        <w:rPr>
          <w:rFonts w:eastAsiaTheme="minorHAnsi"/>
          <w:b/>
          <w:bCs/>
          <w:color w:val="000000"/>
          <w:sz w:val="22"/>
          <w:szCs w:val="22"/>
          <w:lang w:eastAsia="en-US"/>
        </w:rPr>
        <w:t>51</w:t>
      </w: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D5C04">
        <w:rPr>
          <w:rFonts w:eastAsiaTheme="minorHAnsi"/>
          <w:b/>
          <w:bCs/>
          <w:color w:val="000000"/>
          <w:sz w:val="22"/>
          <w:szCs w:val="22"/>
          <w:lang w:eastAsia="en-US"/>
        </w:rPr>
        <w:t>000</w:t>
      </w: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.00 € </w:t>
      </w:r>
    </w:p>
    <w:p w14:paraId="37CBCB22" w14:textId="77777777" w:rsidR="006C0F31" w:rsidRPr="006C0F31" w:rsidRDefault="006C0F31" w:rsidP="006C0F3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Après en avoir délibéré, le conseil municipal, à l’unanimité, </w:t>
      </w:r>
    </w:p>
    <w:p w14:paraId="0DEFDF76" w14:textId="6533E125" w:rsidR="00402CDC" w:rsidRPr="001D2B63" w:rsidRDefault="006C0F31" w:rsidP="006D5C04">
      <w:pPr>
        <w:pStyle w:val="bodytext"/>
        <w:shd w:val="clear" w:color="auto" w:fill="FFFFFF"/>
        <w:spacing w:before="0" w:beforeAutospacing="0" w:after="150" w:afterAutospacing="0"/>
        <w:jc w:val="both"/>
      </w:pPr>
      <w:r w:rsidRPr="006C0F3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VOTE 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>le budget primitif 202</w:t>
      </w:r>
      <w:r w:rsidR="006D5C04">
        <w:rPr>
          <w:rFonts w:eastAsiaTheme="minorHAnsi"/>
          <w:color w:val="000000"/>
          <w:sz w:val="22"/>
          <w:szCs w:val="22"/>
          <w:lang w:eastAsia="en-US"/>
        </w:rPr>
        <w:t>1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qui s’équilibre en recettes et en dépenses à </w:t>
      </w:r>
      <w:r w:rsidR="006D5C04">
        <w:rPr>
          <w:rFonts w:eastAsiaTheme="minorHAnsi"/>
          <w:color w:val="000000"/>
          <w:sz w:val="22"/>
          <w:szCs w:val="22"/>
          <w:lang w:eastAsia="en-US"/>
        </w:rPr>
        <w:t>230 000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 € pour la section de fonctionnement et à </w:t>
      </w:r>
      <w:r w:rsidR="006D5C04">
        <w:rPr>
          <w:rFonts w:eastAsiaTheme="minorHAnsi"/>
          <w:color w:val="000000"/>
          <w:sz w:val="22"/>
          <w:szCs w:val="22"/>
          <w:lang w:eastAsia="en-US"/>
        </w:rPr>
        <w:t>151 000</w:t>
      </w:r>
      <w:r w:rsidRPr="006C0F31">
        <w:rPr>
          <w:rFonts w:eastAsiaTheme="minorHAnsi"/>
          <w:color w:val="000000"/>
          <w:sz w:val="22"/>
          <w:szCs w:val="22"/>
          <w:lang w:eastAsia="en-US"/>
        </w:rPr>
        <w:t xml:space="preserve">.00 € en section d’investissement. </w:t>
      </w:r>
    </w:p>
    <w:p w14:paraId="465C5F59" w14:textId="77777777" w:rsidR="00402CDC" w:rsidRDefault="00402CDC" w:rsidP="00402CDC">
      <w:pPr>
        <w:rPr>
          <w:sz w:val="24"/>
          <w:szCs w:val="24"/>
        </w:rPr>
      </w:pPr>
    </w:p>
    <w:p w14:paraId="1764334D" w14:textId="77777777" w:rsidR="00402CDC" w:rsidRPr="00A81EE6" w:rsidRDefault="00402CDC" w:rsidP="00A81EE6">
      <w:pPr>
        <w:ind w:right="-2"/>
        <w:jc w:val="both"/>
        <w:rPr>
          <w:sz w:val="24"/>
          <w:szCs w:val="24"/>
        </w:rPr>
      </w:pPr>
    </w:p>
    <w:p w14:paraId="380503C0" w14:textId="28C12E19" w:rsidR="00402CDC" w:rsidRDefault="00402CDC" w:rsidP="00402CDC">
      <w:pPr>
        <w:pStyle w:val="bodytext"/>
        <w:shd w:val="clear" w:color="auto" w:fill="FFFFFF"/>
        <w:spacing w:before="0" w:beforeAutospacing="0" w:after="150" w:afterAutospacing="0"/>
        <w:jc w:val="both"/>
        <w:rPr>
          <w:b/>
          <w:bCs/>
          <w:sz w:val="22"/>
          <w:szCs w:val="22"/>
        </w:rPr>
      </w:pPr>
      <w:r w:rsidRPr="00BD095B">
        <w:rPr>
          <w:b/>
          <w:bCs/>
          <w:sz w:val="22"/>
          <w:szCs w:val="22"/>
        </w:rPr>
        <w:t>II. DCM 202</w:t>
      </w:r>
      <w:r>
        <w:rPr>
          <w:b/>
          <w:bCs/>
          <w:sz w:val="22"/>
          <w:szCs w:val="22"/>
        </w:rPr>
        <w:t>1</w:t>
      </w:r>
      <w:r w:rsidRPr="00BD095B">
        <w:rPr>
          <w:b/>
          <w:bCs/>
          <w:sz w:val="22"/>
          <w:szCs w:val="22"/>
        </w:rPr>
        <w:t>/0</w:t>
      </w:r>
      <w:r w:rsidR="00FD18E2">
        <w:rPr>
          <w:b/>
          <w:bCs/>
          <w:sz w:val="22"/>
          <w:szCs w:val="22"/>
        </w:rPr>
        <w:t>21</w:t>
      </w:r>
      <w:r w:rsidRPr="00BD095B">
        <w:rPr>
          <w:b/>
          <w:bCs/>
          <w:sz w:val="22"/>
          <w:szCs w:val="22"/>
        </w:rPr>
        <w:t xml:space="preserve"> </w:t>
      </w:r>
      <w:r w:rsidR="00CA3275">
        <w:rPr>
          <w:b/>
          <w:bCs/>
          <w:sz w:val="22"/>
          <w:szCs w:val="22"/>
        </w:rPr>
        <w:t>VOTE DES TAUX D’IMPOSITION 2021</w:t>
      </w:r>
    </w:p>
    <w:p w14:paraId="73D3C8A0" w14:textId="1E245961" w:rsidR="00DE3A85" w:rsidRDefault="00CA3275" w:rsidP="00CA3275">
      <w:pPr>
        <w:ind w:firstLine="709"/>
        <w:jc w:val="both"/>
        <w:rPr>
          <w:sz w:val="22"/>
          <w:szCs w:val="22"/>
        </w:rPr>
      </w:pPr>
      <w:r w:rsidRPr="00CA3275">
        <w:rPr>
          <w:sz w:val="22"/>
          <w:szCs w:val="22"/>
        </w:rPr>
        <w:t>M. le Maire rappelle qu</w:t>
      </w:r>
      <w:r w:rsidR="00DE3A85">
        <w:rPr>
          <w:sz w:val="22"/>
          <w:szCs w:val="22"/>
        </w:rPr>
        <w:t xml:space="preserve">e la taxe d’habitation est amenée à disparaître. Ainsi, </w:t>
      </w:r>
      <w:r w:rsidR="00B2230C">
        <w:rPr>
          <w:sz w:val="22"/>
          <w:szCs w:val="22"/>
        </w:rPr>
        <w:t>les taux votés en 2020 ne peuvent pas être reconduits en 2021. L</w:t>
      </w:r>
      <w:r w:rsidR="00DE3A85">
        <w:rPr>
          <w:sz w:val="22"/>
          <w:szCs w:val="22"/>
        </w:rPr>
        <w:t xml:space="preserve">’état compense cette taxe en dotant les communes du taux départemental de la taxe foncière </w:t>
      </w:r>
      <w:r w:rsidR="00B2230C">
        <w:rPr>
          <w:sz w:val="22"/>
          <w:szCs w:val="22"/>
        </w:rPr>
        <w:t>(</w:t>
      </w:r>
      <w:r w:rsidR="00DE3A85">
        <w:rPr>
          <w:sz w:val="22"/>
          <w:szCs w:val="22"/>
        </w:rPr>
        <w:t>bâti</w:t>
      </w:r>
      <w:r w:rsidR="00B2230C">
        <w:rPr>
          <w:sz w:val="22"/>
          <w:szCs w:val="22"/>
        </w:rPr>
        <w:t>)</w:t>
      </w:r>
      <w:r w:rsidR="00DE3A85">
        <w:rPr>
          <w:sz w:val="22"/>
          <w:szCs w:val="22"/>
        </w:rPr>
        <w:t>.</w:t>
      </w:r>
    </w:p>
    <w:p w14:paraId="57543461" w14:textId="3620ECCF" w:rsidR="00DE3A85" w:rsidRDefault="00DE3A85" w:rsidP="00CA327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Il propose de voter ces taux en adéquation avec la proposition de l’état, soit :</w:t>
      </w:r>
    </w:p>
    <w:p w14:paraId="0CB30987" w14:textId="77777777" w:rsidR="00DE3A85" w:rsidRDefault="00DE3A85" w:rsidP="00CA3275">
      <w:pPr>
        <w:ind w:firstLine="709"/>
        <w:jc w:val="both"/>
        <w:rPr>
          <w:sz w:val="22"/>
          <w:szCs w:val="22"/>
        </w:rPr>
      </w:pPr>
    </w:p>
    <w:p w14:paraId="0B74AFA5" w14:textId="41F0965E" w:rsidR="00CA3275" w:rsidRPr="00CA3275" w:rsidRDefault="00CA3275" w:rsidP="00CA3275">
      <w:pPr>
        <w:ind w:firstLine="709"/>
        <w:jc w:val="both"/>
        <w:rPr>
          <w:sz w:val="22"/>
          <w:szCs w:val="22"/>
        </w:rPr>
      </w:pPr>
      <w:r w:rsidRPr="00CA3275">
        <w:rPr>
          <w:sz w:val="22"/>
          <w:szCs w:val="22"/>
        </w:rPr>
        <w:t>Taxe foncière (</w:t>
      </w:r>
      <w:proofErr w:type="gramStart"/>
      <w:r w:rsidRPr="00CA3275">
        <w:rPr>
          <w:sz w:val="22"/>
          <w:szCs w:val="22"/>
        </w:rPr>
        <w:t xml:space="preserve">bâti)   </w:t>
      </w:r>
      <w:proofErr w:type="gramEnd"/>
      <w:r w:rsidRPr="00CA3275">
        <w:rPr>
          <w:sz w:val="22"/>
          <w:szCs w:val="22"/>
        </w:rPr>
        <w:t xml:space="preserve">    :</w:t>
      </w:r>
      <w:r w:rsidR="00DE3A85">
        <w:rPr>
          <w:sz w:val="22"/>
          <w:szCs w:val="22"/>
        </w:rPr>
        <w:t xml:space="preserve"> 14.85 (2020) + 21.42 (t</w:t>
      </w:r>
      <w:r w:rsidR="00B2230C">
        <w:rPr>
          <w:sz w:val="22"/>
          <w:szCs w:val="22"/>
        </w:rPr>
        <w:t>au</w:t>
      </w:r>
      <w:r w:rsidR="00DE3A85">
        <w:rPr>
          <w:sz w:val="22"/>
          <w:szCs w:val="22"/>
        </w:rPr>
        <w:t>x département) = 36.27</w:t>
      </w:r>
      <w:r w:rsidRPr="00CA3275">
        <w:rPr>
          <w:sz w:val="22"/>
          <w:szCs w:val="22"/>
        </w:rPr>
        <w:t xml:space="preserve"> %</w:t>
      </w:r>
    </w:p>
    <w:p w14:paraId="168313C1" w14:textId="670FEF64" w:rsidR="00CA3275" w:rsidRDefault="00CA3275" w:rsidP="00CA3275">
      <w:pPr>
        <w:ind w:firstLine="709"/>
        <w:jc w:val="both"/>
        <w:rPr>
          <w:sz w:val="22"/>
          <w:szCs w:val="22"/>
        </w:rPr>
      </w:pPr>
      <w:r w:rsidRPr="00CA3275">
        <w:rPr>
          <w:sz w:val="22"/>
          <w:szCs w:val="22"/>
        </w:rPr>
        <w:t>Taxe foncière (non bâti) :</w:t>
      </w:r>
      <w:r w:rsidRPr="00CA3275">
        <w:rPr>
          <w:sz w:val="22"/>
          <w:szCs w:val="22"/>
        </w:rPr>
        <w:tab/>
      </w:r>
      <w:r w:rsidRPr="00CA3275">
        <w:rPr>
          <w:sz w:val="22"/>
          <w:szCs w:val="22"/>
        </w:rPr>
        <w:tab/>
      </w:r>
      <w:r w:rsidRPr="00CA3275">
        <w:rPr>
          <w:sz w:val="22"/>
          <w:szCs w:val="22"/>
        </w:rPr>
        <w:tab/>
      </w:r>
      <w:r w:rsidR="00B2230C">
        <w:rPr>
          <w:sz w:val="22"/>
          <w:szCs w:val="22"/>
        </w:rPr>
        <w:t xml:space="preserve">                                  23.19</w:t>
      </w:r>
      <w:r w:rsidRPr="00CA3275">
        <w:rPr>
          <w:sz w:val="22"/>
          <w:szCs w:val="22"/>
        </w:rPr>
        <w:t xml:space="preserve"> %</w:t>
      </w:r>
    </w:p>
    <w:p w14:paraId="695FAAA0" w14:textId="77777777" w:rsidR="00385498" w:rsidRPr="00CA3275" w:rsidRDefault="00385498" w:rsidP="00CA3275">
      <w:pPr>
        <w:ind w:firstLine="709"/>
        <w:jc w:val="both"/>
        <w:rPr>
          <w:sz w:val="22"/>
          <w:szCs w:val="22"/>
        </w:rPr>
      </w:pPr>
    </w:p>
    <w:p w14:paraId="0175DB18" w14:textId="2162D19B" w:rsidR="00385498" w:rsidRDefault="00CA3275" w:rsidP="00385498">
      <w:pPr>
        <w:ind w:right="-2" w:firstLine="708"/>
        <w:jc w:val="both"/>
        <w:rPr>
          <w:sz w:val="22"/>
          <w:szCs w:val="22"/>
        </w:rPr>
      </w:pPr>
      <w:r w:rsidRPr="00CA3275">
        <w:rPr>
          <w:sz w:val="22"/>
          <w:szCs w:val="22"/>
        </w:rPr>
        <w:t xml:space="preserve">Après en avoir délibéré, le conseil municipal, </w:t>
      </w:r>
      <w:r w:rsidR="00385498" w:rsidRPr="006C0F31">
        <w:rPr>
          <w:rFonts w:eastAsiaTheme="minorHAnsi"/>
          <w:color w:val="000000"/>
          <w:sz w:val="22"/>
          <w:szCs w:val="22"/>
          <w:lang w:eastAsia="en-US"/>
        </w:rPr>
        <w:t>à l’unanimité,</w:t>
      </w:r>
    </w:p>
    <w:p w14:paraId="04CF1B03" w14:textId="65B59083" w:rsidR="00CA3275" w:rsidRPr="00CA3275" w:rsidRDefault="00CA3275" w:rsidP="00385498">
      <w:pPr>
        <w:ind w:right="-2" w:firstLine="708"/>
        <w:jc w:val="both"/>
        <w:rPr>
          <w:sz w:val="22"/>
          <w:szCs w:val="22"/>
        </w:rPr>
      </w:pPr>
      <w:r w:rsidRPr="00CA3275">
        <w:rPr>
          <w:b/>
          <w:sz w:val="22"/>
          <w:szCs w:val="22"/>
        </w:rPr>
        <w:t>VOTE</w:t>
      </w:r>
      <w:r w:rsidRPr="00CA3275">
        <w:rPr>
          <w:sz w:val="22"/>
          <w:szCs w:val="22"/>
        </w:rPr>
        <w:t xml:space="preserve"> donc les taux suivants pour l’année 20</w:t>
      </w:r>
      <w:r w:rsidR="00B2230C">
        <w:rPr>
          <w:sz w:val="22"/>
          <w:szCs w:val="22"/>
        </w:rPr>
        <w:t>21</w:t>
      </w:r>
      <w:r w:rsidRPr="00CA3275">
        <w:rPr>
          <w:sz w:val="22"/>
          <w:szCs w:val="22"/>
        </w:rPr>
        <w:t xml:space="preserve"> : </w:t>
      </w:r>
    </w:p>
    <w:p w14:paraId="324CCD8D" w14:textId="73B683F9" w:rsidR="00CA3275" w:rsidRPr="00CA3275" w:rsidRDefault="00CA3275" w:rsidP="00CA3275">
      <w:pPr>
        <w:ind w:firstLine="709"/>
        <w:jc w:val="both"/>
        <w:rPr>
          <w:sz w:val="22"/>
          <w:szCs w:val="22"/>
        </w:rPr>
      </w:pPr>
      <w:r w:rsidRPr="00CA3275">
        <w:rPr>
          <w:sz w:val="22"/>
          <w:szCs w:val="22"/>
        </w:rPr>
        <w:t>Taxe foncière (</w:t>
      </w:r>
      <w:proofErr w:type="gramStart"/>
      <w:r w:rsidRPr="00CA3275">
        <w:rPr>
          <w:sz w:val="22"/>
          <w:szCs w:val="22"/>
        </w:rPr>
        <w:t xml:space="preserve">bâti)   </w:t>
      </w:r>
      <w:proofErr w:type="gramEnd"/>
      <w:r w:rsidRPr="00CA3275">
        <w:rPr>
          <w:sz w:val="22"/>
          <w:szCs w:val="22"/>
        </w:rPr>
        <w:t xml:space="preserve">    :</w:t>
      </w:r>
      <w:r w:rsidRPr="00CA3275">
        <w:rPr>
          <w:sz w:val="22"/>
          <w:szCs w:val="22"/>
        </w:rPr>
        <w:tab/>
        <w:t xml:space="preserve">  </w:t>
      </w:r>
      <w:r w:rsidRPr="00CA3275">
        <w:rPr>
          <w:sz w:val="22"/>
          <w:szCs w:val="22"/>
        </w:rPr>
        <w:tab/>
      </w:r>
      <w:r w:rsidRPr="00CA3275">
        <w:rPr>
          <w:sz w:val="22"/>
          <w:szCs w:val="22"/>
        </w:rPr>
        <w:tab/>
      </w:r>
      <w:r w:rsidR="00B2230C">
        <w:rPr>
          <w:sz w:val="22"/>
          <w:szCs w:val="22"/>
        </w:rPr>
        <w:t xml:space="preserve">36.27 </w:t>
      </w:r>
      <w:r w:rsidRPr="00CA3275">
        <w:rPr>
          <w:sz w:val="22"/>
          <w:szCs w:val="22"/>
        </w:rPr>
        <w:t>%</w:t>
      </w:r>
    </w:p>
    <w:p w14:paraId="477669F2" w14:textId="5D2DB5D7" w:rsidR="00CA3275" w:rsidRPr="00CA3275" w:rsidRDefault="00CA3275" w:rsidP="00CA3275">
      <w:pPr>
        <w:ind w:firstLine="709"/>
        <w:jc w:val="both"/>
        <w:rPr>
          <w:sz w:val="22"/>
          <w:szCs w:val="22"/>
        </w:rPr>
      </w:pPr>
      <w:r w:rsidRPr="00CA3275">
        <w:rPr>
          <w:sz w:val="22"/>
          <w:szCs w:val="22"/>
        </w:rPr>
        <w:t>Taxe foncière (non bâti) :</w:t>
      </w:r>
      <w:r w:rsidRPr="00CA3275">
        <w:rPr>
          <w:sz w:val="22"/>
          <w:szCs w:val="22"/>
        </w:rPr>
        <w:tab/>
      </w:r>
      <w:r w:rsidRPr="00CA3275">
        <w:rPr>
          <w:sz w:val="22"/>
          <w:szCs w:val="22"/>
        </w:rPr>
        <w:tab/>
      </w:r>
      <w:r w:rsidRPr="00CA3275">
        <w:rPr>
          <w:sz w:val="22"/>
          <w:szCs w:val="22"/>
        </w:rPr>
        <w:tab/>
      </w:r>
      <w:r w:rsidR="00B2230C">
        <w:rPr>
          <w:sz w:val="22"/>
          <w:szCs w:val="22"/>
        </w:rPr>
        <w:t>23.19</w:t>
      </w:r>
      <w:r w:rsidRPr="00CA3275">
        <w:rPr>
          <w:sz w:val="22"/>
          <w:szCs w:val="22"/>
        </w:rPr>
        <w:t xml:space="preserve"> %</w:t>
      </w:r>
    </w:p>
    <w:p w14:paraId="24CB4CF2" w14:textId="77777777" w:rsidR="00CA3275" w:rsidRPr="00CA3275" w:rsidRDefault="00CA3275" w:rsidP="00CA3275">
      <w:pPr>
        <w:ind w:left="709" w:right="-2"/>
        <w:jc w:val="both"/>
        <w:rPr>
          <w:sz w:val="22"/>
          <w:szCs w:val="22"/>
        </w:rPr>
      </w:pPr>
    </w:p>
    <w:p w14:paraId="70EE602D" w14:textId="5A635A84" w:rsidR="00BD095B" w:rsidRDefault="00BD095B" w:rsidP="00402CDC">
      <w:pPr>
        <w:pStyle w:val="bodytext"/>
        <w:shd w:val="clear" w:color="auto" w:fill="FFFFFF"/>
        <w:spacing w:before="0" w:beforeAutospacing="0" w:after="150" w:afterAutospacing="0"/>
        <w:jc w:val="both"/>
      </w:pPr>
      <w:r>
        <w:rPr>
          <w:b/>
          <w:sz w:val="22"/>
          <w:szCs w:val="22"/>
        </w:rPr>
        <w:t xml:space="preserve">      </w:t>
      </w:r>
    </w:p>
    <w:p w14:paraId="0B4C181F" w14:textId="4FD5645A" w:rsidR="00EA0D43" w:rsidRPr="00EA0D43" w:rsidRDefault="00BD095B" w:rsidP="00EA0D43">
      <w:pPr>
        <w:rPr>
          <w:b/>
          <w:bCs/>
          <w:sz w:val="22"/>
          <w:szCs w:val="22"/>
        </w:rPr>
      </w:pPr>
      <w:r w:rsidRPr="00EA0D43">
        <w:rPr>
          <w:b/>
          <w:bCs/>
          <w:sz w:val="22"/>
          <w:szCs w:val="22"/>
        </w:rPr>
        <w:t>I</w:t>
      </w:r>
      <w:r w:rsidR="0054799A" w:rsidRPr="00EA0D43">
        <w:rPr>
          <w:b/>
          <w:bCs/>
          <w:sz w:val="22"/>
          <w:szCs w:val="22"/>
        </w:rPr>
        <w:t>II</w:t>
      </w:r>
      <w:r w:rsidR="00A6177F" w:rsidRPr="00EA0D43">
        <w:rPr>
          <w:b/>
          <w:bCs/>
          <w:sz w:val="22"/>
          <w:szCs w:val="22"/>
        </w:rPr>
        <w:t>.</w:t>
      </w:r>
      <w:r w:rsidRPr="00EA0D43">
        <w:rPr>
          <w:b/>
          <w:bCs/>
          <w:sz w:val="22"/>
          <w:szCs w:val="22"/>
        </w:rPr>
        <w:t xml:space="preserve"> DCM 202</w:t>
      </w:r>
      <w:r w:rsidR="005E4C34" w:rsidRPr="00EA0D43">
        <w:rPr>
          <w:b/>
          <w:bCs/>
          <w:sz w:val="22"/>
          <w:szCs w:val="22"/>
        </w:rPr>
        <w:t>1</w:t>
      </w:r>
      <w:r w:rsidRPr="00EA0D43">
        <w:rPr>
          <w:b/>
          <w:bCs/>
          <w:sz w:val="22"/>
          <w:szCs w:val="22"/>
        </w:rPr>
        <w:t>/</w:t>
      </w:r>
      <w:r w:rsidR="00195C28" w:rsidRPr="00EA0D43">
        <w:rPr>
          <w:b/>
          <w:bCs/>
          <w:sz w:val="22"/>
          <w:szCs w:val="22"/>
        </w:rPr>
        <w:t>0</w:t>
      </w:r>
      <w:r w:rsidR="00B2230C" w:rsidRPr="00EA0D43">
        <w:rPr>
          <w:b/>
          <w:bCs/>
          <w:sz w:val="22"/>
          <w:szCs w:val="22"/>
        </w:rPr>
        <w:t>22</w:t>
      </w:r>
      <w:r w:rsidRPr="00EA0D43">
        <w:rPr>
          <w:b/>
          <w:bCs/>
          <w:sz w:val="22"/>
          <w:szCs w:val="22"/>
        </w:rPr>
        <w:t xml:space="preserve"> </w:t>
      </w:r>
      <w:r w:rsidR="00B2230C" w:rsidRPr="00EA0D43">
        <w:rPr>
          <w:b/>
          <w:bCs/>
          <w:sz w:val="22"/>
          <w:szCs w:val="22"/>
        </w:rPr>
        <w:t>TRAVAUX SALLE COMMUNALE – CHOIX DES ENTREPRISE</w:t>
      </w:r>
      <w:r w:rsidR="00226ADA" w:rsidRPr="00EA0D43">
        <w:rPr>
          <w:b/>
          <w:bCs/>
          <w:sz w:val="22"/>
          <w:szCs w:val="22"/>
        </w:rPr>
        <w:t>S</w:t>
      </w:r>
    </w:p>
    <w:p w14:paraId="4877A54A" w14:textId="77777777" w:rsidR="00EA0D43" w:rsidRDefault="00EA0D43" w:rsidP="00EA0D43"/>
    <w:p w14:paraId="680A4538" w14:textId="49AC8F8F" w:rsidR="00EA0D43" w:rsidRDefault="00BD095B" w:rsidP="00EA0D43">
      <w:pPr>
        <w:rPr>
          <w:sz w:val="24"/>
          <w:szCs w:val="24"/>
        </w:rPr>
      </w:pPr>
      <w:r w:rsidRPr="001D2B63">
        <w:rPr>
          <w:sz w:val="24"/>
          <w:szCs w:val="24"/>
        </w:rPr>
        <w:tab/>
      </w:r>
      <w:r w:rsidR="007304FC">
        <w:rPr>
          <w:sz w:val="24"/>
          <w:szCs w:val="24"/>
        </w:rPr>
        <w:t>Afin de lancer les travaux de réfection de la salle communale</w:t>
      </w:r>
      <w:r w:rsidR="00EA0D43">
        <w:rPr>
          <w:sz w:val="24"/>
          <w:szCs w:val="24"/>
        </w:rPr>
        <w:t>, des devis ont été établis pour la peinture, l’isolation, l’éclairage et les radiateurs.</w:t>
      </w:r>
    </w:p>
    <w:p w14:paraId="7C0C35CD" w14:textId="7B7901B0" w:rsidR="00EA0D43" w:rsidRDefault="00EA0D43" w:rsidP="00EA0D43">
      <w:pPr>
        <w:rPr>
          <w:sz w:val="24"/>
          <w:szCs w:val="24"/>
        </w:rPr>
      </w:pPr>
    </w:p>
    <w:p w14:paraId="6C42C5D4" w14:textId="648CE49E" w:rsidR="00EA0D43" w:rsidRDefault="00EA0D43" w:rsidP="00EA0D43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Peinture : Entreprise MORGAN JOUANNE 7402.45 euros TTC</w:t>
      </w:r>
    </w:p>
    <w:p w14:paraId="0C2B723F" w14:textId="4691094B" w:rsidR="00EA0D43" w:rsidRDefault="00EA0D43" w:rsidP="00EA0D4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           Entreprise MELUN PEINTURE 4960.10 euros TTC</w:t>
      </w:r>
    </w:p>
    <w:p w14:paraId="451E4DEC" w14:textId="346820E5" w:rsidR="00EA0D43" w:rsidRDefault="00EA0D43" w:rsidP="00EA0D43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Isolation : COTENTIN ISOLATION 5179.20 euros TTC</w:t>
      </w:r>
    </w:p>
    <w:p w14:paraId="19C2CFFA" w14:textId="546039A2" w:rsidR="00EA0D43" w:rsidRDefault="00EA0D43" w:rsidP="00EA0D43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Eclairage et radiateurs : EURL COSNEFROY 6846.83 euros TTC</w:t>
      </w:r>
    </w:p>
    <w:p w14:paraId="19CF9E74" w14:textId="77777777" w:rsidR="00EA0D43" w:rsidRDefault="00EA0D43" w:rsidP="00EA0D4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EURL TURGIS 5434.12 euros TTC</w:t>
      </w:r>
    </w:p>
    <w:p w14:paraId="0A8FD35F" w14:textId="2257B536" w:rsidR="00EA0D43" w:rsidRDefault="00EA0D43" w:rsidP="00EA0D4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B6F7ED" w14:textId="77777777" w:rsidR="00EA0D43" w:rsidRPr="001D2B63" w:rsidRDefault="00EA0D43" w:rsidP="00EA0D43">
      <w:pPr>
        <w:pStyle w:val="Retraitcorpsdetexte2"/>
        <w:spacing w:line="240" w:lineRule="auto"/>
        <w:ind w:left="0"/>
        <w:jc w:val="both"/>
        <w:rPr>
          <w:sz w:val="24"/>
          <w:szCs w:val="24"/>
        </w:rPr>
      </w:pPr>
      <w:r w:rsidRPr="001D2B63">
        <w:rPr>
          <w:sz w:val="24"/>
          <w:szCs w:val="24"/>
        </w:rPr>
        <w:t xml:space="preserve">Après en avoir délibéré, le conseil municipal, à l’unanimité, </w:t>
      </w:r>
    </w:p>
    <w:p w14:paraId="3D14EAD0" w14:textId="0B82D2D9" w:rsidR="00EA0D43" w:rsidRPr="00C6353E" w:rsidRDefault="00EA0D43" w:rsidP="00EA0D43">
      <w:pPr>
        <w:pStyle w:val="Paragraphedeliste"/>
        <w:rPr>
          <w:bCs/>
          <w:sz w:val="24"/>
          <w:szCs w:val="24"/>
        </w:rPr>
      </w:pPr>
      <w:r w:rsidRPr="001D2B63">
        <w:rPr>
          <w:b/>
          <w:sz w:val="24"/>
          <w:szCs w:val="24"/>
        </w:rPr>
        <w:t>DECIDE</w:t>
      </w:r>
      <w:r w:rsidR="00C6353E">
        <w:rPr>
          <w:b/>
          <w:sz w:val="24"/>
          <w:szCs w:val="24"/>
        </w:rPr>
        <w:t xml:space="preserve"> </w:t>
      </w:r>
      <w:r w:rsidR="00C6353E" w:rsidRPr="00C6353E">
        <w:rPr>
          <w:bCs/>
          <w:sz w:val="24"/>
          <w:szCs w:val="24"/>
        </w:rPr>
        <w:t>d’accepter le devis de l’entreprise MELUN Peinture pour un montant de 4960.10 euros TTC et le devis de COTENTIN ISOLATION pour un montant de 5179.20 euros TTC</w:t>
      </w:r>
      <w:r w:rsidR="005424F4">
        <w:rPr>
          <w:bCs/>
          <w:sz w:val="24"/>
          <w:szCs w:val="24"/>
        </w:rPr>
        <w:t>,</w:t>
      </w:r>
    </w:p>
    <w:p w14:paraId="00B8A00B" w14:textId="77777777" w:rsidR="005424F4" w:rsidRPr="005424F4" w:rsidRDefault="005424F4" w:rsidP="005424F4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715F0BBD" w14:textId="68EBF67A" w:rsidR="00C6353E" w:rsidRPr="005424F4" w:rsidRDefault="005424F4" w:rsidP="005424F4">
      <w:pPr>
        <w:pStyle w:val="Paragraphedeliste"/>
        <w:ind w:left="0"/>
        <w:rPr>
          <w:bCs/>
          <w:sz w:val="24"/>
          <w:szCs w:val="24"/>
        </w:rPr>
      </w:pPr>
      <w:r w:rsidRPr="005424F4">
        <w:rPr>
          <w:rFonts w:eastAsiaTheme="minorHAnsi"/>
          <w:color w:val="000000"/>
          <w:sz w:val="24"/>
          <w:szCs w:val="24"/>
          <w:lang w:eastAsia="en-US"/>
        </w:rPr>
        <w:t xml:space="preserve"> Le Conseil Municipal, à la majorité</w:t>
      </w:r>
      <w:r w:rsidRPr="005424F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5424F4">
        <w:rPr>
          <w:rFonts w:eastAsiaTheme="minorHAnsi"/>
          <w:color w:val="000000"/>
          <w:sz w:val="24"/>
          <w:szCs w:val="24"/>
          <w:lang w:eastAsia="en-US"/>
        </w:rPr>
        <w:t xml:space="preserve">de neuf (9) voix POUR et une (1) ABSTENTION, </w:t>
      </w:r>
      <w:r w:rsidR="00C6353E" w:rsidRPr="005424F4">
        <w:rPr>
          <w:bCs/>
          <w:sz w:val="24"/>
          <w:szCs w:val="24"/>
        </w:rPr>
        <w:t xml:space="preserve"> </w:t>
      </w:r>
    </w:p>
    <w:p w14:paraId="3511FE8E" w14:textId="34DF86CE" w:rsidR="005424F4" w:rsidRPr="005424F4" w:rsidRDefault="00C6353E" w:rsidP="005424F4">
      <w:pPr>
        <w:pStyle w:val="Paragraphedeliste"/>
        <w:rPr>
          <w:rFonts w:eastAsiaTheme="minorHAnsi"/>
          <w:color w:val="000000"/>
          <w:sz w:val="24"/>
          <w:szCs w:val="24"/>
          <w:lang w:eastAsia="en-US"/>
        </w:rPr>
      </w:pPr>
      <w:r w:rsidRPr="005424F4">
        <w:rPr>
          <w:b/>
          <w:sz w:val="24"/>
          <w:szCs w:val="24"/>
        </w:rPr>
        <w:t xml:space="preserve">DECIDE </w:t>
      </w:r>
      <w:r w:rsidRPr="005424F4">
        <w:rPr>
          <w:bCs/>
          <w:sz w:val="24"/>
          <w:szCs w:val="24"/>
        </w:rPr>
        <w:t>d’accepter le devis de l’EURL COSNEFROY pour un montant de 6846.83 euros TTC</w:t>
      </w:r>
      <w:r w:rsidR="005424F4">
        <w:rPr>
          <w:bCs/>
          <w:sz w:val="24"/>
          <w:szCs w:val="24"/>
        </w:rPr>
        <w:t>,</w:t>
      </w:r>
    </w:p>
    <w:p w14:paraId="352DCC9C" w14:textId="66537818" w:rsidR="005424F4" w:rsidRPr="005424F4" w:rsidRDefault="005424F4" w:rsidP="005424F4">
      <w:pPr>
        <w:pStyle w:val="Paragraphedeliste"/>
        <w:rPr>
          <w:bCs/>
          <w:sz w:val="24"/>
          <w:szCs w:val="24"/>
        </w:rPr>
      </w:pPr>
      <w:r w:rsidRPr="005424F4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307FA8B5" w14:textId="2C77FDB3" w:rsidR="00C6353E" w:rsidRDefault="00C6353E" w:rsidP="00EA0D43">
      <w:pPr>
        <w:pStyle w:val="Paragraphedeliste"/>
        <w:rPr>
          <w:bCs/>
          <w:sz w:val="24"/>
          <w:szCs w:val="24"/>
        </w:rPr>
      </w:pPr>
    </w:p>
    <w:p w14:paraId="1D46049B" w14:textId="77777777" w:rsidR="00C6353E" w:rsidRDefault="00C6353E" w:rsidP="00C6353E">
      <w:pPr>
        <w:rPr>
          <w:sz w:val="24"/>
          <w:szCs w:val="24"/>
        </w:rPr>
      </w:pPr>
      <w:r>
        <w:rPr>
          <w:sz w:val="24"/>
          <w:szCs w:val="24"/>
        </w:rPr>
        <w:t>Monsieur Le Maire présente au conseil municipal le plan de mobilité du Cotentin.</w:t>
      </w:r>
    </w:p>
    <w:p w14:paraId="222B7797" w14:textId="77777777" w:rsidR="00C6353E" w:rsidRDefault="00C6353E" w:rsidP="00C6353E">
      <w:pPr>
        <w:rPr>
          <w:sz w:val="24"/>
          <w:szCs w:val="24"/>
        </w:rPr>
      </w:pPr>
      <w:r>
        <w:rPr>
          <w:sz w:val="24"/>
          <w:szCs w:val="24"/>
        </w:rPr>
        <w:t>A savoir, la communauté d’agglomération du Cotentin a décidé d’imposer les entreprises de plus de 11 salariés à hauteur de 1.5% pour financer de nouveau projet.</w:t>
      </w:r>
    </w:p>
    <w:p w14:paraId="7897A80E" w14:textId="77777777" w:rsidR="00C6353E" w:rsidRDefault="00C6353E" w:rsidP="00C6353E">
      <w:pPr>
        <w:rPr>
          <w:sz w:val="24"/>
          <w:szCs w:val="24"/>
        </w:rPr>
      </w:pPr>
    </w:p>
    <w:p w14:paraId="6D1716DF" w14:textId="027D2528" w:rsidR="00C6353E" w:rsidRDefault="00C6353E" w:rsidP="00C6353E">
      <w:pPr>
        <w:rPr>
          <w:sz w:val="24"/>
          <w:szCs w:val="24"/>
        </w:rPr>
      </w:pPr>
      <w:r>
        <w:rPr>
          <w:sz w:val="24"/>
          <w:szCs w:val="24"/>
        </w:rPr>
        <w:t>Monsieur le maire demande au conseil municipal l’autorisation de proposer deux autres délibérations.</w:t>
      </w:r>
    </w:p>
    <w:p w14:paraId="16072076" w14:textId="020E4267" w:rsidR="00C6353E" w:rsidRDefault="00C6353E" w:rsidP="00C635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 conseil municipal accepte.</w:t>
      </w:r>
    </w:p>
    <w:p w14:paraId="124C7C9E" w14:textId="77777777" w:rsidR="00C6353E" w:rsidRPr="00C6353E" w:rsidRDefault="00C6353E" w:rsidP="00EA0D43">
      <w:pPr>
        <w:pStyle w:val="Paragraphedeliste"/>
        <w:rPr>
          <w:bCs/>
          <w:sz w:val="24"/>
          <w:szCs w:val="24"/>
        </w:rPr>
      </w:pPr>
    </w:p>
    <w:p w14:paraId="17DCF21B" w14:textId="3A8AEA8E" w:rsidR="00EA0D43" w:rsidRPr="00C6353E" w:rsidRDefault="00EA0D43" w:rsidP="00EA0D43">
      <w:pPr>
        <w:rPr>
          <w:bCs/>
          <w:sz w:val="24"/>
          <w:szCs w:val="24"/>
        </w:rPr>
      </w:pPr>
    </w:p>
    <w:p w14:paraId="7E551A5B" w14:textId="10E8036A" w:rsidR="00E01680" w:rsidRDefault="00E01680" w:rsidP="00EA0D43">
      <w:pPr>
        <w:rPr>
          <w:b/>
          <w:bCs/>
          <w:sz w:val="22"/>
          <w:szCs w:val="22"/>
        </w:rPr>
      </w:pPr>
      <w:r w:rsidRPr="00E01680">
        <w:rPr>
          <w:b/>
          <w:bCs/>
          <w:sz w:val="22"/>
          <w:szCs w:val="22"/>
        </w:rPr>
        <w:t xml:space="preserve">IV. DCM 2021/023 ADHESION </w:t>
      </w:r>
      <w:r>
        <w:rPr>
          <w:b/>
          <w:bCs/>
          <w:sz w:val="22"/>
          <w:szCs w:val="22"/>
        </w:rPr>
        <w:t>A L’ASSOCIATION DES</w:t>
      </w:r>
      <w:r w:rsidRPr="00E01680">
        <w:rPr>
          <w:b/>
          <w:bCs/>
          <w:sz w:val="22"/>
          <w:szCs w:val="22"/>
        </w:rPr>
        <w:t xml:space="preserve"> JARDINIERS AMATEURS DE LA MANCHE</w:t>
      </w:r>
    </w:p>
    <w:p w14:paraId="1AB9A6E9" w14:textId="5F44FCE7" w:rsidR="00E01680" w:rsidRDefault="00E01680" w:rsidP="00EA0D43">
      <w:pPr>
        <w:rPr>
          <w:b/>
          <w:bCs/>
          <w:sz w:val="22"/>
          <w:szCs w:val="22"/>
        </w:rPr>
      </w:pPr>
    </w:p>
    <w:p w14:paraId="74A715F6" w14:textId="18F8AEC5" w:rsidR="00E01680" w:rsidRDefault="00E01680" w:rsidP="00EA0D43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E01680">
        <w:rPr>
          <w:sz w:val="22"/>
          <w:szCs w:val="22"/>
        </w:rPr>
        <w:t xml:space="preserve">Monsieur le Maire propose d’adhérer à l’association des Jardiniers Amateurs de la Manche </w:t>
      </w:r>
      <w:r>
        <w:rPr>
          <w:sz w:val="22"/>
          <w:szCs w:val="22"/>
        </w:rPr>
        <w:t xml:space="preserve">pour </w:t>
      </w:r>
      <w:r w:rsidRPr="00E01680">
        <w:rPr>
          <w:sz w:val="22"/>
          <w:szCs w:val="22"/>
        </w:rPr>
        <w:t xml:space="preserve">bénéficier de tarifs avantageux pour l’achat </w:t>
      </w:r>
      <w:r>
        <w:rPr>
          <w:sz w:val="22"/>
          <w:szCs w:val="22"/>
        </w:rPr>
        <w:t>de terreau, plantes et graines afin de fleurir la commune. Le montant de cette adhésion est de 12 euros par an.</w:t>
      </w:r>
    </w:p>
    <w:p w14:paraId="31A6CEE9" w14:textId="77777777" w:rsidR="00E01680" w:rsidRPr="00E01680" w:rsidRDefault="00E01680" w:rsidP="00EA0D43">
      <w:pPr>
        <w:rPr>
          <w:sz w:val="22"/>
          <w:szCs w:val="22"/>
        </w:rPr>
      </w:pPr>
    </w:p>
    <w:p w14:paraId="18BC2590" w14:textId="77777777" w:rsidR="00E01680" w:rsidRPr="001D2B63" w:rsidRDefault="00E01680" w:rsidP="00E01680">
      <w:pPr>
        <w:pStyle w:val="Retraitcorpsdetexte2"/>
        <w:spacing w:line="240" w:lineRule="auto"/>
        <w:ind w:left="0"/>
        <w:jc w:val="both"/>
        <w:rPr>
          <w:sz w:val="24"/>
          <w:szCs w:val="24"/>
        </w:rPr>
      </w:pPr>
      <w:r w:rsidRPr="001D2B63">
        <w:rPr>
          <w:sz w:val="24"/>
          <w:szCs w:val="24"/>
        </w:rPr>
        <w:t xml:space="preserve">Après en avoir délibéré, le conseil municipal, à l’unanimité, </w:t>
      </w:r>
    </w:p>
    <w:p w14:paraId="04F9BB0A" w14:textId="7A84F3F3" w:rsidR="00E01680" w:rsidRDefault="00E01680" w:rsidP="00E01680">
      <w:pPr>
        <w:pStyle w:val="Paragraphedeliste"/>
        <w:rPr>
          <w:sz w:val="22"/>
          <w:szCs w:val="22"/>
        </w:rPr>
      </w:pPr>
      <w:r w:rsidRPr="001D2B63">
        <w:rPr>
          <w:b/>
          <w:sz w:val="24"/>
          <w:szCs w:val="24"/>
        </w:rPr>
        <w:t>DECIDE</w:t>
      </w:r>
      <w:r>
        <w:rPr>
          <w:b/>
          <w:sz w:val="24"/>
          <w:szCs w:val="24"/>
        </w:rPr>
        <w:t xml:space="preserve"> </w:t>
      </w:r>
      <w:r w:rsidRPr="00E01680">
        <w:rPr>
          <w:bCs/>
          <w:sz w:val="24"/>
          <w:szCs w:val="24"/>
        </w:rPr>
        <w:t>d’adhérer à l’association</w:t>
      </w:r>
      <w:r>
        <w:rPr>
          <w:b/>
          <w:sz w:val="24"/>
          <w:szCs w:val="24"/>
        </w:rPr>
        <w:t xml:space="preserve"> </w:t>
      </w:r>
      <w:r w:rsidRPr="00E01680">
        <w:rPr>
          <w:sz w:val="22"/>
          <w:szCs w:val="22"/>
        </w:rPr>
        <w:t>des Jardiniers Amateurs de la Manche</w:t>
      </w:r>
      <w:r>
        <w:rPr>
          <w:sz w:val="22"/>
          <w:szCs w:val="22"/>
        </w:rPr>
        <w:t>.</w:t>
      </w:r>
    </w:p>
    <w:p w14:paraId="2B331473" w14:textId="20EBDAB5" w:rsidR="005424F4" w:rsidRPr="005424F4" w:rsidRDefault="005424F4" w:rsidP="005424F4">
      <w:pPr>
        <w:pStyle w:val="Paragraphedeliste"/>
        <w:rPr>
          <w:bCs/>
          <w:sz w:val="24"/>
          <w:szCs w:val="24"/>
        </w:rPr>
      </w:pPr>
      <w:r w:rsidRPr="005424F4">
        <w:rPr>
          <w:rFonts w:eastAsiaTheme="minorHAnsi"/>
          <w:b/>
          <w:bCs/>
          <w:color w:val="000000"/>
          <w:sz w:val="24"/>
          <w:szCs w:val="24"/>
          <w:lang w:eastAsia="en-US"/>
        </w:rPr>
        <w:t>A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UTORISE</w:t>
      </w:r>
      <w:r w:rsidRPr="005424F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5424F4">
        <w:rPr>
          <w:rFonts w:eastAsiaTheme="minorHAnsi"/>
          <w:color w:val="000000"/>
          <w:sz w:val="24"/>
          <w:szCs w:val="24"/>
          <w:lang w:eastAsia="en-US"/>
        </w:rPr>
        <w:t xml:space="preserve">M. le Maire à signer tout document </w:t>
      </w:r>
      <w:r>
        <w:rPr>
          <w:rFonts w:eastAsiaTheme="minorHAnsi"/>
          <w:color w:val="000000"/>
          <w:sz w:val="24"/>
          <w:szCs w:val="24"/>
          <w:lang w:eastAsia="en-US"/>
        </w:rPr>
        <w:t>relatif à cette adhésion</w:t>
      </w:r>
      <w:r w:rsidRPr="005424F4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598FAE68" w14:textId="7822B2CE" w:rsidR="00DB2D52" w:rsidRDefault="00DB2D52" w:rsidP="00E01680">
      <w:pPr>
        <w:pStyle w:val="Paragraphedeliste"/>
        <w:rPr>
          <w:sz w:val="24"/>
          <w:szCs w:val="24"/>
        </w:rPr>
      </w:pPr>
    </w:p>
    <w:p w14:paraId="66327FAC" w14:textId="3A58C69F" w:rsidR="00DB2D52" w:rsidRDefault="00DB2D52" w:rsidP="00E01680">
      <w:pPr>
        <w:pStyle w:val="Paragraphedeliste"/>
        <w:rPr>
          <w:sz w:val="24"/>
          <w:szCs w:val="24"/>
        </w:rPr>
      </w:pPr>
    </w:p>
    <w:p w14:paraId="7AC89321" w14:textId="77777777" w:rsidR="00DB2D52" w:rsidRDefault="00DB2D52" w:rsidP="00E01680">
      <w:pPr>
        <w:pStyle w:val="Paragraphedeliste"/>
        <w:rPr>
          <w:sz w:val="24"/>
          <w:szCs w:val="24"/>
        </w:rPr>
      </w:pPr>
    </w:p>
    <w:p w14:paraId="60BC4399" w14:textId="317A417D" w:rsidR="00E01680" w:rsidRPr="00E01680" w:rsidRDefault="00E01680" w:rsidP="00EA0D43">
      <w:pPr>
        <w:rPr>
          <w:sz w:val="24"/>
          <w:szCs w:val="24"/>
        </w:rPr>
      </w:pPr>
    </w:p>
    <w:p w14:paraId="1E64D11D" w14:textId="300B2BE3" w:rsidR="00E01680" w:rsidRDefault="00E01680" w:rsidP="00E01680">
      <w:pPr>
        <w:rPr>
          <w:b/>
          <w:bCs/>
          <w:sz w:val="22"/>
          <w:szCs w:val="22"/>
        </w:rPr>
      </w:pPr>
      <w:r w:rsidRPr="00E01680">
        <w:rPr>
          <w:b/>
          <w:bCs/>
          <w:sz w:val="22"/>
          <w:szCs w:val="22"/>
        </w:rPr>
        <w:t>V. DCM 2021/0</w:t>
      </w:r>
      <w:r>
        <w:rPr>
          <w:b/>
          <w:bCs/>
          <w:sz w:val="22"/>
          <w:szCs w:val="22"/>
        </w:rPr>
        <w:t>24</w:t>
      </w:r>
      <w:r w:rsidRPr="00E01680">
        <w:rPr>
          <w:b/>
          <w:bCs/>
          <w:sz w:val="22"/>
          <w:szCs w:val="22"/>
        </w:rPr>
        <w:t xml:space="preserve"> ADHESION </w:t>
      </w:r>
      <w:r>
        <w:rPr>
          <w:b/>
          <w:bCs/>
          <w:sz w:val="22"/>
          <w:szCs w:val="22"/>
        </w:rPr>
        <w:t>A L’ASSOCIATION DES</w:t>
      </w:r>
      <w:r w:rsidRPr="00E01680">
        <w:rPr>
          <w:b/>
          <w:bCs/>
          <w:sz w:val="22"/>
          <w:szCs w:val="22"/>
        </w:rPr>
        <w:t xml:space="preserve"> </w:t>
      </w:r>
      <w:r w:rsidR="00DB2D52">
        <w:rPr>
          <w:b/>
          <w:bCs/>
          <w:sz w:val="22"/>
          <w:szCs w:val="22"/>
        </w:rPr>
        <w:t>MAIRES RURAUX DE LA MANCHE</w:t>
      </w:r>
    </w:p>
    <w:p w14:paraId="4508AD38" w14:textId="2219DDCA" w:rsidR="00DB2D52" w:rsidRDefault="00DB2D52" w:rsidP="00E0168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555E661F" w14:textId="74B3D335" w:rsidR="00DB2D52" w:rsidRDefault="00DB2D52" w:rsidP="00E01680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01680">
        <w:rPr>
          <w:sz w:val="22"/>
          <w:szCs w:val="22"/>
        </w:rPr>
        <w:t>Monsieur le Maire propose d’adhérer à l’association</w:t>
      </w:r>
      <w:r>
        <w:rPr>
          <w:sz w:val="22"/>
          <w:szCs w:val="22"/>
        </w:rPr>
        <w:t xml:space="preserve"> des Maires Ruraux pour une cotisation de 100 euros par an. Cette association permet de participer à des réunions entre maires afin d’échanger sur des points particuliers concernant les communes rurales.</w:t>
      </w:r>
    </w:p>
    <w:p w14:paraId="31BA90E4" w14:textId="5D553F63" w:rsidR="00DB2D52" w:rsidRDefault="00DB2D52" w:rsidP="00E01680">
      <w:pPr>
        <w:rPr>
          <w:sz w:val="22"/>
          <w:szCs w:val="22"/>
        </w:rPr>
      </w:pPr>
    </w:p>
    <w:p w14:paraId="1550B1F6" w14:textId="77777777" w:rsidR="00DB2D52" w:rsidRPr="001D2B63" w:rsidRDefault="00DB2D52" w:rsidP="00DB2D52">
      <w:pPr>
        <w:pStyle w:val="Retraitcorpsdetexte2"/>
        <w:spacing w:line="240" w:lineRule="auto"/>
        <w:ind w:left="0"/>
        <w:jc w:val="both"/>
        <w:rPr>
          <w:sz w:val="24"/>
          <w:szCs w:val="24"/>
        </w:rPr>
      </w:pPr>
      <w:r w:rsidRPr="001D2B63">
        <w:rPr>
          <w:sz w:val="24"/>
          <w:szCs w:val="24"/>
        </w:rPr>
        <w:t xml:space="preserve">Après en avoir délibéré, le conseil municipal, à l’unanimité, </w:t>
      </w:r>
    </w:p>
    <w:p w14:paraId="247932EC" w14:textId="521BA446" w:rsidR="00C6353E" w:rsidRDefault="00DB2D52" w:rsidP="00DB2D52">
      <w:pPr>
        <w:pStyle w:val="Paragraphedeliste"/>
        <w:rPr>
          <w:sz w:val="22"/>
          <w:szCs w:val="22"/>
        </w:rPr>
      </w:pPr>
      <w:r w:rsidRPr="001D2B63">
        <w:rPr>
          <w:b/>
          <w:sz w:val="24"/>
          <w:szCs w:val="24"/>
        </w:rPr>
        <w:t>DECIDE</w:t>
      </w:r>
      <w:r>
        <w:rPr>
          <w:b/>
          <w:sz w:val="24"/>
          <w:szCs w:val="24"/>
        </w:rPr>
        <w:t xml:space="preserve"> </w:t>
      </w:r>
      <w:r w:rsidRPr="00E01680">
        <w:rPr>
          <w:bCs/>
          <w:sz w:val="24"/>
          <w:szCs w:val="24"/>
        </w:rPr>
        <w:t>d’adhérer à l’association</w:t>
      </w:r>
      <w:r>
        <w:rPr>
          <w:b/>
          <w:sz w:val="24"/>
          <w:szCs w:val="24"/>
        </w:rPr>
        <w:t xml:space="preserve"> </w:t>
      </w:r>
      <w:r w:rsidRPr="00E01680">
        <w:rPr>
          <w:sz w:val="22"/>
          <w:szCs w:val="22"/>
        </w:rPr>
        <w:t xml:space="preserve">des </w:t>
      </w:r>
      <w:r>
        <w:rPr>
          <w:sz w:val="22"/>
          <w:szCs w:val="22"/>
        </w:rPr>
        <w:t xml:space="preserve">Maires Ruraux de la </w:t>
      </w:r>
      <w:r w:rsidRPr="00E01680">
        <w:rPr>
          <w:sz w:val="22"/>
          <w:szCs w:val="22"/>
        </w:rPr>
        <w:t>Manche</w:t>
      </w:r>
      <w:r>
        <w:rPr>
          <w:sz w:val="22"/>
          <w:szCs w:val="22"/>
        </w:rPr>
        <w:t>.</w:t>
      </w:r>
    </w:p>
    <w:p w14:paraId="29A28329" w14:textId="11689A5E" w:rsidR="005424F4" w:rsidRPr="005424F4" w:rsidRDefault="005424F4" w:rsidP="005424F4">
      <w:pPr>
        <w:pStyle w:val="Paragraphedeliste"/>
        <w:rPr>
          <w:bCs/>
          <w:sz w:val="24"/>
          <w:szCs w:val="24"/>
        </w:rPr>
      </w:pPr>
      <w:r w:rsidRPr="005424F4">
        <w:rPr>
          <w:rFonts w:eastAsiaTheme="minorHAnsi"/>
          <w:b/>
          <w:bCs/>
          <w:color w:val="000000"/>
          <w:sz w:val="24"/>
          <w:szCs w:val="24"/>
          <w:lang w:eastAsia="en-US"/>
        </w:rPr>
        <w:t>A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UTORISE</w:t>
      </w:r>
      <w:r w:rsidRPr="005424F4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5424F4">
        <w:rPr>
          <w:rFonts w:eastAsiaTheme="minorHAnsi"/>
          <w:color w:val="000000"/>
          <w:sz w:val="24"/>
          <w:szCs w:val="24"/>
          <w:lang w:eastAsia="en-US"/>
        </w:rPr>
        <w:t xml:space="preserve">M. le Maire à signer tout document </w:t>
      </w:r>
      <w:r>
        <w:rPr>
          <w:rFonts w:eastAsiaTheme="minorHAnsi"/>
          <w:color w:val="000000"/>
          <w:sz w:val="24"/>
          <w:szCs w:val="24"/>
          <w:lang w:eastAsia="en-US"/>
        </w:rPr>
        <w:t>relatif à cette adhésion</w:t>
      </w:r>
      <w:r w:rsidRPr="005424F4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0B7EFD22" w14:textId="21C1C550" w:rsidR="00C6353E" w:rsidRDefault="00C6353E" w:rsidP="00DB2D52">
      <w:pPr>
        <w:pStyle w:val="Paragraphedeliste"/>
        <w:rPr>
          <w:sz w:val="22"/>
          <w:szCs w:val="22"/>
        </w:rPr>
      </w:pPr>
    </w:p>
    <w:p w14:paraId="21BB5E3D" w14:textId="77777777" w:rsidR="00C6353E" w:rsidRDefault="00C6353E" w:rsidP="00DB2D52">
      <w:pPr>
        <w:pStyle w:val="Paragraphedeliste"/>
        <w:rPr>
          <w:sz w:val="22"/>
          <w:szCs w:val="22"/>
        </w:rPr>
      </w:pPr>
    </w:p>
    <w:p w14:paraId="39F2486B" w14:textId="49F1FB47" w:rsidR="00C6353E" w:rsidRDefault="00C6353E" w:rsidP="00C6353E">
      <w:pPr>
        <w:pStyle w:val="Paragraphedeliste"/>
        <w:ind w:left="0"/>
        <w:rPr>
          <w:sz w:val="22"/>
          <w:szCs w:val="22"/>
        </w:rPr>
      </w:pPr>
      <w:r>
        <w:rPr>
          <w:sz w:val="22"/>
          <w:szCs w:val="22"/>
        </w:rPr>
        <w:t>N’ayant reçu aucune nouvelle demande ou information de la part du Centre Instructeur, l’urbanisme sera évoqué au prochain conseil.</w:t>
      </w:r>
    </w:p>
    <w:p w14:paraId="2A6D9A86" w14:textId="77777777" w:rsidR="00DB2D52" w:rsidRDefault="00DB2D52" w:rsidP="00E01680">
      <w:pPr>
        <w:rPr>
          <w:b/>
          <w:bCs/>
          <w:sz w:val="22"/>
          <w:szCs w:val="22"/>
        </w:rPr>
      </w:pPr>
    </w:p>
    <w:p w14:paraId="4640867D" w14:textId="34744C3E" w:rsidR="00DB2D52" w:rsidRDefault="00DB2D52" w:rsidP="00E01680">
      <w:pPr>
        <w:rPr>
          <w:b/>
          <w:bCs/>
          <w:sz w:val="22"/>
          <w:szCs w:val="22"/>
        </w:rPr>
      </w:pPr>
    </w:p>
    <w:p w14:paraId="5811800E" w14:textId="7DA172F0" w:rsidR="00CE42F6" w:rsidRDefault="00E01680" w:rsidP="00C6353E">
      <w:pPr>
        <w:rPr>
          <w:szCs w:val="24"/>
        </w:rPr>
      </w:pPr>
      <w:r w:rsidRPr="00E01680">
        <w:rPr>
          <w:sz w:val="24"/>
          <w:szCs w:val="24"/>
        </w:rPr>
        <w:t xml:space="preserve">   </w:t>
      </w:r>
      <w:bookmarkStart w:id="1" w:name="_Hlk57630193"/>
    </w:p>
    <w:bookmarkEnd w:id="1"/>
    <w:p w14:paraId="40C3E55D" w14:textId="77777777" w:rsidR="00BD68C7" w:rsidRDefault="00BD68C7" w:rsidP="00426235">
      <w:pPr>
        <w:pStyle w:val="Corpsdetexte2"/>
        <w:ind w:right="-2"/>
        <w:jc w:val="both"/>
        <w:rPr>
          <w:szCs w:val="24"/>
        </w:rPr>
      </w:pPr>
    </w:p>
    <w:p w14:paraId="412CE588" w14:textId="3EC48741" w:rsidR="00BC7DCE" w:rsidRPr="00271209" w:rsidRDefault="00BC7DCE" w:rsidP="009E68C8">
      <w:pPr>
        <w:jc w:val="both"/>
        <w:rPr>
          <w:sz w:val="22"/>
          <w:szCs w:val="22"/>
        </w:rPr>
      </w:pPr>
      <w:r w:rsidRPr="00271209">
        <w:rPr>
          <w:sz w:val="22"/>
          <w:szCs w:val="22"/>
        </w:rPr>
        <w:t>L’ordre du jour étant épuisé, la séance est levée à</w:t>
      </w:r>
      <w:r w:rsidR="00C6353E">
        <w:rPr>
          <w:sz w:val="22"/>
          <w:szCs w:val="22"/>
        </w:rPr>
        <w:t xml:space="preserve"> 20h10</w:t>
      </w:r>
      <w:r w:rsidR="006F6D95">
        <w:rPr>
          <w:sz w:val="22"/>
          <w:szCs w:val="22"/>
        </w:rPr>
        <w:t>.</w:t>
      </w:r>
    </w:p>
    <w:p w14:paraId="653519D5" w14:textId="69B5E460" w:rsidR="00BC7DCE" w:rsidRDefault="00BC7DCE" w:rsidP="004B7D52">
      <w:pPr>
        <w:rPr>
          <w:sz w:val="22"/>
          <w:szCs w:val="22"/>
        </w:rPr>
      </w:pPr>
    </w:p>
    <w:p w14:paraId="0207368F" w14:textId="69C4ACD7" w:rsidR="00D439DF" w:rsidRDefault="00D439DF" w:rsidP="004B7D52">
      <w:pPr>
        <w:rPr>
          <w:sz w:val="22"/>
          <w:szCs w:val="22"/>
        </w:rPr>
      </w:pPr>
    </w:p>
    <w:p w14:paraId="3927AA58" w14:textId="41BED493" w:rsidR="00D439DF" w:rsidRDefault="00D439DF" w:rsidP="004B7D52">
      <w:pPr>
        <w:rPr>
          <w:sz w:val="22"/>
          <w:szCs w:val="22"/>
        </w:rPr>
      </w:pPr>
    </w:p>
    <w:p w14:paraId="50EDE6BD" w14:textId="51B9CA9C" w:rsidR="00D439DF" w:rsidRDefault="00D439DF" w:rsidP="004B7D52">
      <w:pPr>
        <w:rPr>
          <w:sz w:val="22"/>
          <w:szCs w:val="22"/>
        </w:rPr>
      </w:pPr>
    </w:p>
    <w:p w14:paraId="5F9E965D" w14:textId="61FB69DD" w:rsidR="00D439DF" w:rsidRDefault="00D439DF" w:rsidP="004B7D52">
      <w:pPr>
        <w:rPr>
          <w:sz w:val="22"/>
          <w:szCs w:val="22"/>
        </w:rPr>
      </w:pPr>
    </w:p>
    <w:p w14:paraId="05193BB3" w14:textId="3413F188" w:rsidR="00D439DF" w:rsidRDefault="00D439DF" w:rsidP="004B7D52">
      <w:pPr>
        <w:rPr>
          <w:sz w:val="22"/>
          <w:szCs w:val="22"/>
        </w:rPr>
      </w:pPr>
    </w:p>
    <w:p w14:paraId="7C25CE63" w14:textId="516B9FF4" w:rsidR="00D439DF" w:rsidRDefault="00D439DF" w:rsidP="004B7D52">
      <w:pPr>
        <w:rPr>
          <w:sz w:val="22"/>
          <w:szCs w:val="22"/>
        </w:rPr>
      </w:pPr>
    </w:p>
    <w:p w14:paraId="28E43460" w14:textId="55BA0D75" w:rsidR="00D439DF" w:rsidRDefault="00D439DF" w:rsidP="004B7D52">
      <w:pPr>
        <w:rPr>
          <w:sz w:val="22"/>
          <w:szCs w:val="22"/>
        </w:rPr>
      </w:pPr>
    </w:p>
    <w:p w14:paraId="5DA31F63" w14:textId="55F809A8" w:rsidR="00D439DF" w:rsidRDefault="00D439DF" w:rsidP="004B7D52">
      <w:pPr>
        <w:rPr>
          <w:sz w:val="22"/>
          <w:szCs w:val="22"/>
        </w:rPr>
      </w:pPr>
    </w:p>
    <w:p w14:paraId="27975311" w14:textId="735A6F44" w:rsidR="00D439DF" w:rsidRDefault="00D439DF" w:rsidP="004B7D52">
      <w:pPr>
        <w:rPr>
          <w:sz w:val="22"/>
          <w:szCs w:val="22"/>
        </w:rPr>
      </w:pPr>
    </w:p>
    <w:p w14:paraId="6F6B7777" w14:textId="08D30280" w:rsidR="00D439DF" w:rsidRDefault="00D439DF" w:rsidP="004B7D52">
      <w:pPr>
        <w:rPr>
          <w:sz w:val="22"/>
          <w:szCs w:val="22"/>
        </w:rPr>
      </w:pPr>
    </w:p>
    <w:p w14:paraId="22139C21" w14:textId="6559573B" w:rsidR="00D439DF" w:rsidRDefault="00D439DF" w:rsidP="004B7D52">
      <w:pPr>
        <w:rPr>
          <w:sz w:val="22"/>
          <w:szCs w:val="22"/>
        </w:rPr>
      </w:pPr>
    </w:p>
    <w:p w14:paraId="2F7469F2" w14:textId="201137E4" w:rsidR="00D439DF" w:rsidRDefault="00D439DF" w:rsidP="004B7D52">
      <w:pPr>
        <w:rPr>
          <w:sz w:val="22"/>
          <w:szCs w:val="22"/>
        </w:rPr>
      </w:pPr>
    </w:p>
    <w:p w14:paraId="4F99EA89" w14:textId="5EC77943" w:rsidR="00D439DF" w:rsidRDefault="00D439DF" w:rsidP="004B7D52">
      <w:pPr>
        <w:rPr>
          <w:sz w:val="22"/>
          <w:szCs w:val="22"/>
        </w:rPr>
      </w:pPr>
    </w:p>
    <w:p w14:paraId="2583E3F8" w14:textId="4FCD78C2" w:rsidR="00D439DF" w:rsidRDefault="00D439DF" w:rsidP="004B7D52">
      <w:pPr>
        <w:rPr>
          <w:sz w:val="22"/>
          <w:szCs w:val="22"/>
        </w:rPr>
      </w:pPr>
    </w:p>
    <w:p w14:paraId="189E9840" w14:textId="174386B3" w:rsidR="00D439DF" w:rsidRDefault="00D439DF" w:rsidP="004B7D52">
      <w:pPr>
        <w:rPr>
          <w:sz w:val="22"/>
          <w:szCs w:val="22"/>
        </w:rPr>
      </w:pPr>
    </w:p>
    <w:p w14:paraId="475C2D82" w14:textId="29D3430A" w:rsidR="00D439DF" w:rsidRPr="00271209" w:rsidRDefault="00087E25" w:rsidP="004B7D52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sectPr w:rsidR="00D439DF" w:rsidRPr="00271209" w:rsidSect="00266E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7820" w14:textId="77777777" w:rsidR="00063F09" w:rsidRDefault="00063F09" w:rsidP="00266E15">
      <w:r>
        <w:separator/>
      </w:r>
    </w:p>
  </w:endnote>
  <w:endnote w:type="continuationSeparator" w:id="0">
    <w:p w14:paraId="13030088" w14:textId="77777777" w:rsidR="00063F09" w:rsidRDefault="00063F09" w:rsidP="0026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AE14" w14:textId="77777777" w:rsidR="00063F09" w:rsidRDefault="00063F09" w:rsidP="00266E15">
      <w:r>
        <w:separator/>
      </w:r>
    </w:p>
  </w:footnote>
  <w:footnote w:type="continuationSeparator" w:id="0">
    <w:p w14:paraId="4570122E" w14:textId="77777777" w:rsidR="00063F09" w:rsidRDefault="00063F09" w:rsidP="0026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2536A72"/>
    <w:multiLevelType w:val="hybridMultilevel"/>
    <w:tmpl w:val="8152B554"/>
    <w:lvl w:ilvl="0" w:tplc="17382DFE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4" w:hanging="360"/>
      </w:pPr>
    </w:lvl>
    <w:lvl w:ilvl="2" w:tplc="040C001B" w:tentative="1">
      <w:start w:val="1"/>
      <w:numFmt w:val="lowerRoman"/>
      <w:lvlText w:val="%3."/>
      <w:lvlJc w:val="right"/>
      <w:pPr>
        <w:ind w:left="754" w:hanging="180"/>
      </w:pPr>
    </w:lvl>
    <w:lvl w:ilvl="3" w:tplc="040C000F" w:tentative="1">
      <w:start w:val="1"/>
      <w:numFmt w:val="decimal"/>
      <w:lvlText w:val="%4."/>
      <w:lvlJc w:val="left"/>
      <w:pPr>
        <w:ind w:left="1474" w:hanging="360"/>
      </w:pPr>
    </w:lvl>
    <w:lvl w:ilvl="4" w:tplc="040C0019" w:tentative="1">
      <w:start w:val="1"/>
      <w:numFmt w:val="lowerLetter"/>
      <w:lvlText w:val="%5."/>
      <w:lvlJc w:val="left"/>
      <w:pPr>
        <w:ind w:left="2194" w:hanging="360"/>
      </w:pPr>
    </w:lvl>
    <w:lvl w:ilvl="5" w:tplc="040C001B" w:tentative="1">
      <w:start w:val="1"/>
      <w:numFmt w:val="lowerRoman"/>
      <w:lvlText w:val="%6."/>
      <w:lvlJc w:val="right"/>
      <w:pPr>
        <w:ind w:left="2914" w:hanging="180"/>
      </w:pPr>
    </w:lvl>
    <w:lvl w:ilvl="6" w:tplc="040C000F" w:tentative="1">
      <w:start w:val="1"/>
      <w:numFmt w:val="decimal"/>
      <w:lvlText w:val="%7."/>
      <w:lvlJc w:val="left"/>
      <w:pPr>
        <w:ind w:left="3634" w:hanging="360"/>
      </w:pPr>
    </w:lvl>
    <w:lvl w:ilvl="7" w:tplc="040C0019" w:tentative="1">
      <w:start w:val="1"/>
      <w:numFmt w:val="lowerLetter"/>
      <w:lvlText w:val="%8."/>
      <w:lvlJc w:val="left"/>
      <w:pPr>
        <w:ind w:left="4354" w:hanging="360"/>
      </w:pPr>
    </w:lvl>
    <w:lvl w:ilvl="8" w:tplc="040C001B" w:tentative="1">
      <w:start w:val="1"/>
      <w:numFmt w:val="lowerRoman"/>
      <w:lvlText w:val="%9."/>
      <w:lvlJc w:val="right"/>
      <w:pPr>
        <w:ind w:left="5074" w:hanging="180"/>
      </w:pPr>
    </w:lvl>
  </w:abstractNum>
  <w:abstractNum w:abstractNumId="2" w15:restartNumberingAfterBreak="1">
    <w:nsid w:val="05901A71"/>
    <w:multiLevelType w:val="hybridMultilevel"/>
    <w:tmpl w:val="B2A4D1EA"/>
    <w:lvl w:ilvl="0" w:tplc="22D233DA">
      <w:start w:val="2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B322B"/>
    <w:multiLevelType w:val="hybridMultilevel"/>
    <w:tmpl w:val="1988DB26"/>
    <w:lvl w:ilvl="0" w:tplc="89725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1436"/>
    <w:multiLevelType w:val="hybridMultilevel"/>
    <w:tmpl w:val="44A61C64"/>
    <w:lvl w:ilvl="0" w:tplc="17382DF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6F3680"/>
    <w:multiLevelType w:val="hybridMultilevel"/>
    <w:tmpl w:val="F5BAA610"/>
    <w:lvl w:ilvl="0" w:tplc="5C520B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22A5CE6"/>
    <w:multiLevelType w:val="hybridMultilevel"/>
    <w:tmpl w:val="4394FD3C"/>
    <w:lvl w:ilvl="0" w:tplc="F50A3616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E1542"/>
    <w:multiLevelType w:val="hybridMultilevel"/>
    <w:tmpl w:val="6B503AE6"/>
    <w:lvl w:ilvl="0" w:tplc="840408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46F4"/>
    <w:multiLevelType w:val="hybridMultilevel"/>
    <w:tmpl w:val="21C8736C"/>
    <w:lvl w:ilvl="0" w:tplc="17382DF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83730"/>
    <w:multiLevelType w:val="hybridMultilevel"/>
    <w:tmpl w:val="B6E60A2C"/>
    <w:lvl w:ilvl="0" w:tplc="A9E6721A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110B"/>
    <w:multiLevelType w:val="hybridMultilevel"/>
    <w:tmpl w:val="0AAA644A"/>
    <w:lvl w:ilvl="0" w:tplc="5680E894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922437"/>
    <w:multiLevelType w:val="hybridMultilevel"/>
    <w:tmpl w:val="1FCEA65E"/>
    <w:lvl w:ilvl="0" w:tplc="2558206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D1082"/>
    <w:multiLevelType w:val="hybridMultilevel"/>
    <w:tmpl w:val="9030EF00"/>
    <w:lvl w:ilvl="0" w:tplc="1F3CC25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52E3"/>
    <w:multiLevelType w:val="hybridMultilevel"/>
    <w:tmpl w:val="F7563E36"/>
    <w:lvl w:ilvl="0" w:tplc="17382DF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042E5E"/>
    <w:multiLevelType w:val="hybridMultilevel"/>
    <w:tmpl w:val="ECA653C8"/>
    <w:lvl w:ilvl="0" w:tplc="4B6CE6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3F33"/>
    <w:multiLevelType w:val="hybridMultilevel"/>
    <w:tmpl w:val="D6200014"/>
    <w:lvl w:ilvl="0" w:tplc="A6DE0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D28DD"/>
    <w:multiLevelType w:val="hybridMultilevel"/>
    <w:tmpl w:val="48204AD8"/>
    <w:lvl w:ilvl="0" w:tplc="8F1A47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3082"/>
    <w:multiLevelType w:val="hybridMultilevel"/>
    <w:tmpl w:val="10F6FB24"/>
    <w:lvl w:ilvl="0" w:tplc="75E428B6">
      <w:start w:val="5"/>
      <w:numFmt w:val="upperRoman"/>
      <w:lvlText w:val="%1."/>
      <w:lvlJc w:val="left"/>
      <w:pPr>
        <w:ind w:left="1713" w:hanging="72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F574471"/>
    <w:multiLevelType w:val="hybridMultilevel"/>
    <w:tmpl w:val="8152B554"/>
    <w:lvl w:ilvl="0" w:tplc="17382DF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AF1059"/>
    <w:multiLevelType w:val="hybridMultilevel"/>
    <w:tmpl w:val="D08648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81587"/>
    <w:multiLevelType w:val="hybridMultilevel"/>
    <w:tmpl w:val="64C68EA8"/>
    <w:lvl w:ilvl="0" w:tplc="86665DE4">
      <w:start w:val="5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4E5211"/>
    <w:multiLevelType w:val="hybridMultilevel"/>
    <w:tmpl w:val="B3FA0744"/>
    <w:lvl w:ilvl="0" w:tplc="4330E780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DD24C6"/>
    <w:multiLevelType w:val="hybridMultilevel"/>
    <w:tmpl w:val="512695D2"/>
    <w:lvl w:ilvl="0" w:tplc="82B49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55B83"/>
    <w:multiLevelType w:val="hybridMultilevel"/>
    <w:tmpl w:val="202C9128"/>
    <w:lvl w:ilvl="0" w:tplc="03D44D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7"/>
  </w:num>
  <w:num w:numId="5">
    <w:abstractNumId w:val="1"/>
  </w:num>
  <w:num w:numId="6">
    <w:abstractNumId w:val="13"/>
  </w:num>
  <w:num w:numId="7">
    <w:abstractNumId w:val="4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21"/>
  </w:num>
  <w:num w:numId="14">
    <w:abstractNumId w:val="6"/>
  </w:num>
  <w:num w:numId="15">
    <w:abstractNumId w:val="2"/>
  </w:num>
  <w:num w:numId="16">
    <w:abstractNumId w:val="1"/>
  </w:num>
  <w:num w:numId="17">
    <w:abstractNumId w:val="18"/>
  </w:num>
  <w:num w:numId="18">
    <w:abstractNumId w:val="12"/>
  </w:num>
  <w:num w:numId="19">
    <w:abstractNumId w:val="0"/>
  </w:num>
  <w:num w:numId="20">
    <w:abstractNumId w:val="9"/>
  </w:num>
  <w:num w:numId="21">
    <w:abstractNumId w:val="20"/>
  </w:num>
  <w:num w:numId="22">
    <w:abstractNumId w:val="19"/>
  </w:num>
  <w:num w:numId="23">
    <w:abstractNumId w:val="17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AB"/>
    <w:rsid w:val="0002241F"/>
    <w:rsid w:val="00035D7D"/>
    <w:rsid w:val="000366ED"/>
    <w:rsid w:val="000513AA"/>
    <w:rsid w:val="0005346A"/>
    <w:rsid w:val="00063F09"/>
    <w:rsid w:val="00067F7B"/>
    <w:rsid w:val="00070B21"/>
    <w:rsid w:val="00087E25"/>
    <w:rsid w:val="000A55EF"/>
    <w:rsid w:val="000B1B12"/>
    <w:rsid w:val="000B31D4"/>
    <w:rsid w:val="000B3F75"/>
    <w:rsid w:val="000C315C"/>
    <w:rsid w:val="000E069F"/>
    <w:rsid w:val="000E37F3"/>
    <w:rsid w:val="000E4E92"/>
    <w:rsid w:val="000E5019"/>
    <w:rsid w:val="000E629B"/>
    <w:rsid w:val="000F78B7"/>
    <w:rsid w:val="000F7CD2"/>
    <w:rsid w:val="001052E9"/>
    <w:rsid w:val="00105B37"/>
    <w:rsid w:val="00105B74"/>
    <w:rsid w:val="00112786"/>
    <w:rsid w:val="00114EE5"/>
    <w:rsid w:val="00120BF3"/>
    <w:rsid w:val="00142F98"/>
    <w:rsid w:val="001434AA"/>
    <w:rsid w:val="00180954"/>
    <w:rsid w:val="00195C28"/>
    <w:rsid w:val="00196E97"/>
    <w:rsid w:val="001A07A4"/>
    <w:rsid w:val="001A2C08"/>
    <w:rsid w:val="001A35AB"/>
    <w:rsid w:val="001A6E34"/>
    <w:rsid w:val="001B086F"/>
    <w:rsid w:val="001B30E4"/>
    <w:rsid w:val="001B350A"/>
    <w:rsid w:val="001C2101"/>
    <w:rsid w:val="001C2270"/>
    <w:rsid w:val="001D2B63"/>
    <w:rsid w:val="001D7938"/>
    <w:rsid w:val="001E766F"/>
    <w:rsid w:val="001F055B"/>
    <w:rsid w:val="00207171"/>
    <w:rsid w:val="002146A4"/>
    <w:rsid w:val="00226ADA"/>
    <w:rsid w:val="0023008B"/>
    <w:rsid w:val="00240501"/>
    <w:rsid w:val="00266E15"/>
    <w:rsid w:val="00267D1F"/>
    <w:rsid w:val="00271209"/>
    <w:rsid w:val="00273CA2"/>
    <w:rsid w:val="00291044"/>
    <w:rsid w:val="00294E72"/>
    <w:rsid w:val="002A3E42"/>
    <w:rsid w:val="002A6597"/>
    <w:rsid w:val="002C4371"/>
    <w:rsid w:val="002C4EE4"/>
    <w:rsid w:val="002C77A9"/>
    <w:rsid w:val="002D40AD"/>
    <w:rsid w:val="002E100C"/>
    <w:rsid w:val="002F0876"/>
    <w:rsid w:val="002F492D"/>
    <w:rsid w:val="0030781B"/>
    <w:rsid w:val="00341333"/>
    <w:rsid w:val="003452C9"/>
    <w:rsid w:val="00346193"/>
    <w:rsid w:val="00366275"/>
    <w:rsid w:val="00380845"/>
    <w:rsid w:val="00385498"/>
    <w:rsid w:val="00387D0E"/>
    <w:rsid w:val="00393A20"/>
    <w:rsid w:val="003A01C7"/>
    <w:rsid w:val="003A1924"/>
    <w:rsid w:val="003A31E7"/>
    <w:rsid w:val="003A3C76"/>
    <w:rsid w:val="003E68B8"/>
    <w:rsid w:val="003E729B"/>
    <w:rsid w:val="003F6F0C"/>
    <w:rsid w:val="00402CDC"/>
    <w:rsid w:val="00410142"/>
    <w:rsid w:val="00426235"/>
    <w:rsid w:val="004518CE"/>
    <w:rsid w:val="00454E48"/>
    <w:rsid w:val="00455A78"/>
    <w:rsid w:val="00457ED9"/>
    <w:rsid w:val="0046063D"/>
    <w:rsid w:val="00474AA5"/>
    <w:rsid w:val="00480231"/>
    <w:rsid w:val="00496ADA"/>
    <w:rsid w:val="004A3D5F"/>
    <w:rsid w:val="004B7D52"/>
    <w:rsid w:val="004D5762"/>
    <w:rsid w:val="004E735F"/>
    <w:rsid w:val="004F17ED"/>
    <w:rsid w:val="00526B4B"/>
    <w:rsid w:val="005336DA"/>
    <w:rsid w:val="005410B4"/>
    <w:rsid w:val="00542177"/>
    <w:rsid w:val="005424F4"/>
    <w:rsid w:val="0054799A"/>
    <w:rsid w:val="005634F5"/>
    <w:rsid w:val="00566AAF"/>
    <w:rsid w:val="00571616"/>
    <w:rsid w:val="0058463F"/>
    <w:rsid w:val="00593B2D"/>
    <w:rsid w:val="005A1182"/>
    <w:rsid w:val="005A19A8"/>
    <w:rsid w:val="005A4F71"/>
    <w:rsid w:val="005B05C8"/>
    <w:rsid w:val="005B2AAE"/>
    <w:rsid w:val="005C0145"/>
    <w:rsid w:val="005C0DE7"/>
    <w:rsid w:val="005C2FD5"/>
    <w:rsid w:val="005D4779"/>
    <w:rsid w:val="005E4C34"/>
    <w:rsid w:val="005E5BC8"/>
    <w:rsid w:val="005F3DD2"/>
    <w:rsid w:val="005F5CCA"/>
    <w:rsid w:val="005F6AA3"/>
    <w:rsid w:val="006121E7"/>
    <w:rsid w:val="006171AE"/>
    <w:rsid w:val="0062564A"/>
    <w:rsid w:val="0062579A"/>
    <w:rsid w:val="006352A0"/>
    <w:rsid w:val="006525A7"/>
    <w:rsid w:val="006737D3"/>
    <w:rsid w:val="006840BF"/>
    <w:rsid w:val="0069554E"/>
    <w:rsid w:val="006A02BE"/>
    <w:rsid w:val="006C0F31"/>
    <w:rsid w:val="006C18DA"/>
    <w:rsid w:val="006D0A25"/>
    <w:rsid w:val="006D5C04"/>
    <w:rsid w:val="006E1348"/>
    <w:rsid w:val="006E7796"/>
    <w:rsid w:val="006E7A3B"/>
    <w:rsid w:val="006F25BC"/>
    <w:rsid w:val="006F6D95"/>
    <w:rsid w:val="007106B7"/>
    <w:rsid w:val="007304FC"/>
    <w:rsid w:val="00734308"/>
    <w:rsid w:val="007369F1"/>
    <w:rsid w:val="00741FD3"/>
    <w:rsid w:val="00742639"/>
    <w:rsid w:val="007442F3"/>
    <w:rsid w:val="00756C10"/>
    <w:rsid w:val="00762843"/>
    <w:rsid w:val="007652FC"/>
    <w:rsid w:val="00773114"/>
    <w:rsid w:val="00781C83"/>
    <w:rsid w:val="007828D2"/>
    <w:rsid w:val="0078335D"/>
    <w:rsid w:val="007A0705"/>
    <w:rsid w:val="007A2C65"/>
    <w:rsid w:val="007A4CD4"/>
    <w:rsid w:val="007B0525"/>
    <w:rsid w:val="007B5B3B"/>
    <w:rsid w:val="007B7292"/>
    <w:rsid w:val="007C51CE"/>
    <w:rsid w:val="007E34CE"/>
    <w:rsid w:val="00804A4E"/>
    <w:rsid w:val="00822FE1"/>
    <w:rsid w:val="0083363A"/>
    <w:rsid w:val="00842083"/>
    <w:rsid w:val="00842865"/>
    <w:rsid w:val="00843D12"/>
    <w:rsid w:val="00850D15"/>
    <w:rsid w:val="00851B9D"/>
    <w:rsid w:val="00852362"/>
    <w:rsid w:val="008533EE"/>
    <w:rsid w:val="00863714"/>
    <w:rsid w:val="008722DF"/>
    <w:rsid w:val="00891BA2"/>
    <w:rsid w:val="008A35E4"/>
    <w:rsid w:val="008B2838"/>
    <w:rsid w:val="008E26E1"/>
    <w:rsid w:val="008E3A87"/>
    <w:rsid w:val="008E5BD4"/>
    <w:rsid w:val="00900228"/>
    <w:rsid w:val="00907913"/>
    <w:rsid w:val="00917B3F"/>
    <w:rsid w:val="009203A8"/>
    <w:rsid w:val="00946072"/>
    <w:rsid w:val="00955436"/>
    <w:rsid w:val="0095575D"/>
    <w:rsid w:val="009572AF"/>
    <w:rsid w:val="00960047"/>
    <w:rsid w:val="0096183E"/>
    <w:rsid w:val="00963AFF"/>
    <w:rsid w:val="0096799A"/>
    <w:rsid w:val="009862CB"/>
    <w:rsid w:val="00990CD5"/>
    <w:rsid w:val="009953BE"/>
    <w:rsid w:val="0099604F"/>
    <w:rsid w:val="009A487D"/>
    <w:rsid w:val="009D1616"/>
    <w:rsid w:val="009D3268"/>
    <w:rsid w:val="009E1563"/>
    <w:rsid w:val="009E4624"/>
    <w:rsid w:val="009E68C8"/>
    <w:rsid w:val="009F2017"/>
    <w:rsid w:val="009F2609"/>
    <w:rsid w:val="009F3E54"/>
    <w:rsid w:val="00A01B24"/>
    <w:rsid w:val="00A05B3A"/>
    <w:rsid w:val="00A06C14"/>
    <w:rsid w:val="00A1565B"/>
    <w:rsid w:val="00A201AF"/>
    <w:rsid w:val="00A258C4"/>
    <w:rsid w:val="00A3567F"/>
    <w:rsid w:val="00A4002F"/>
    <w:rsid w:val="00A41827"/>
    <w:rsid w:val="00A47FC0"/>
    <w:rsid w:val="00A5142F"/>
    <w:rsid w:val="00A52398"/>
    <w:rsid w:val="00A57138"/>
    <w:rsid w:val="00A57718"/>
    <w:rsid w:val="00A6177F"/>
    <w:rsid w:val="00A6334B"/>
    <w:rsid w:val="00A7517C"/>
    <w:rsid w:val="00A81C2C"/>
    <w:rsid w:val="00A81EE6"/>
    <w:rsid w:val="00A908D7"/>
    <w:rsid w:val="00AA3798"/>
    <w:rsid w:val="00AA6E24"/>
    <w:rsid w:val="00AB1575"/>
    <w:rsid w:val="00AC5F18"/>
    <w:rsid w:val="00AD62AE"/>
    <w:rsid w:val="00AE283A"/>
    <w:rsid w:val="00AF65B8"/>
    <w:rsid w:val="00AF71DB"/>
    <w:rsid w:val="00B03739"/>
    <w:rsid w:val="00B10B75"/>
    <w:rsid w:val="00B15670"/>
    <w:rsid w:val="00B160DD"/>
    <w:rsid w:val="00B2230C"/>
    <w:rsid w:val="00B37728"/>
    <w:rsid w:val="00B37DB7"/>
    <w:rsid w:val="00B40CCA"/>
    <w:rsid w:val="00B45A19"/>
    <w:rsid w:val="00B51197"/>
    <w:rsid w:val="00B52B76"/>
    <w:rsid w:val="00B63C0E"/>
    <w:rsid w:val="00B93235"/>
    <w:rsid w:val="00B96110"/>
    <w:rsid w:val="00BA1946"/>
    <w:rsid w:val="00BA2779"/>
    <w:rsid w:val="00BA2DB9"/>
    <w:rsid w:val="00BB29FD"/>
    <w:rsid w:val="00BC2611"/>
    <w:rsid w:val="00BC767E"/>
    <w:rsid w:val="00BC7C2A"/>
    <w:rsid w:val="00BC7DCE"/>
    <w:rsid w:val="00BD095B"/>
    <w:rsid w:val="00BD2966"/>
    <w:rsid w:val="00BD55EE"/>
    <w:rsid w:val="00BD5F9D"/>
    <w:rsid w:val="00BD68C7"/>
    <w:rsid w:val="00BF1707"/>
    <w:rsid w:val="00BF6112"/>
    <w:rsid w:val="00C22061"/>
    <w:rsid w:val="00C23BE0"/>
    <w:rsid w:val="00C35514"/>
    <w:rsid w:val="00C4525C"/>
    <w:rsid w:val="00C509B0"/>
    <w:rsid w:val="00C55D80"/>
    <w:rsid w:val="00C6353E"/>
    <w:rsid w:val="00C64CE7"/>
    <w:rsid w:val="00C70198"/>
    <w:rsid w:val="00C716D7"/>
    <w:rsid w:val="00C74860"/>
    <w:rsid w:val="00C76DDF"/>
    <w:rsid w:val="00C82856"/>
    <w:rsid w:val="00C918E1"/>
    <w:rsid w:val="00C96B04"/>
    <w:rsid w:val="00C97172"/>
    <w:rsid w:val="00C9772A"/>
    <w:rsid w:val="00CA0A4E"/>
    <w:rsid w:val="00CA3275"/>
    <w:rsid w:val="00CB0A9B"/>
    <w:rsid w:val="00CC0936"/>
    <w:rsid w:val="00CD42A8"/>
    <w:rsid w:val="00CD7078"/>
    <w:rsid w:val="00CE42F6"/>
    <w:rsid w:val="00D00DBB"/>
    <w:rsid w:val="00D110AC"/>
    <w:rsid w:val="00D11B3B"/>
    <w:rsid w:val="00D14C9F"/>
    <w:rsid w:val="00D21592"/>
    <w:rsid w:val="00D23B63"/>
    <w:rsid w:val="00D2670D"/>
    <w:rsid w:val="00D31E15"/>
    <w:rsid w:val="00D340E1"/>
    <w:rsid w:val="00D36A68"/>
    <w:rsid w:val="00D439DF"/>
    <w:rsid w:val="00D5188D"/>
    <w:rsid w:val="00D53998"/>
    <w:rsid w:val="00D60606"/>
    <w:rsid w:val="00D64F86"/>
    <w:rsid w:val="00D65429"/>
    <w:rsid w:val="00D659CF"/>
    <w:rsid w:val="00D74F45"/>
    <w:rsid w:val="00D81BDC"/>
    <w:rsid w:val="00D83D1B"/>
    <w:rsid w:val="00D840AC"/>
    <w:rsid w:val="00D87546"/>
    <w:rsid w:val="00D878F0"/>
    <w:rsid w:val="00DB2D52"/>
    <w:rsid w:val="00DC7DBA"/>
    <w:rsid w:val="00DD396E"/>
    <w:rsid w:val="00DD43E5"/>
    <w:rsid w:val="00DD663F"/>
    <w:rsid w:val="00DE3A85"/>
    <w:rsid w:val="00DF7CEC"/>
    <w:rsid w:val="00E01680"/>
    <w:rsid w:val="00E17602"/>
    <w:rsid w:val="00E179F7"/>
    <w:rsid w:val="00E21931"/>
    <w:rsid w:val="00E30440"/>
    <w:rsid w:val="00E33C50"/>
    <w:rsid w:val="00E40430"/>
    <w:rsid w:val="00E40C80"/>
    <w:rsid w:val="00E45BC8"/>
    <w:rsid w:val="00E477A1"/>
    <w:rsid w:val="00E534BA"/>
    <w:rsid w:val="00E60D1B"/>
    <w:rsid w:val="00EA0D43"/>
    <w:rsid w:val="00EB2009"/>
    <w:rsid w:val="00EB5939"/>
    <w:rsid w:val="00EF38B7"/>
    <w:rsid w:val="00F05D8A"/>
    <w:rsid w:val="00F12F36"/>
    <w:rsid w:val="00F21EF3"/>
    <w:rsid w:val="00F26052"/>
    <w:rsid w:val="00F30CAC"/>
    <w:rsid w:val="00F41EDB"/>
    <w:rsid w:val="00F43508"/>
    <w:rsid w:val="00F44DA2"/>
    <w:rsid w:val="00F46871"/>
    <w:rsid w:val="00F5708C"/>
    <w:rsid w:val="00F64CB0"/>
    <w:rsid w:val="00F755CB"/>
    <w:rsid w:val="00F82C86"/>
    <w:rsid w:val="00F96AC9"/>
    <w:rsid w:val="00FB22D3"/>
    <w:rsid w:val="00FB6512"/>
    <w:rsid w:val="00FD18E2"/>
    <w:rsid w:val="00FD19F4"/>
    <w:rsid w:val="00FD3A4C"/>
    <w:rsid w:val="00FF1184"/>
    <w:rsid w:val="00FF513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40221"/>
  <w15:chartTrackingRefBased/>
  <w15:docId w15:val="{84FDA8E2-875F-4D9F-B845-F32E28E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6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66E15"/>
  </w:style>
  <w:style w:type="paragraph" w:styleId="Pieddepage">
    <w:name w:val="footer"/>
    <w:basedOn w:val="Normal"/>
    <w:link w:val="PieddepageCar"/>
    <w:uiPriority w:val="99"/>
    <w:unhideWhenUsed/>
    <w:rsid w:val="00266E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66E15"/>
  </w:style>
  <w:style w:type="paragraph" w:styleId="Corpsdetexte2">
    <w:name w:val="Body Text 2"/>
    <w:basedOn w:val="Normal"/>
    <w:link w:val="Corpsdetexte2Car"/>
    <w:semiHidden/>
    <w:rsid w:val="0005346A"/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05346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D19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unhideWhenUsed/>
    <w:rsid w:val="00142F9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142F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3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35D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bodytext">
    <w:name w:val="bodytext"/>
    <w:basedOn w:val="Normal"/>
    <w:rsid w:val="003E729B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32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32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7311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7311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Default">
    <w:name w:val="Default"/>
    <w:rsid w:val="005E4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Maupertus-sur-mer</dc:creator>
  <cp:keywords/>
  <dc:description/>
  <cp:lastModifiedBy>Sylvie Lemaresquier</cp:lastModifiedBy>
  <cp:revision>2</cp:revision>
  <cp:lastPrinted>2021-04-01T10:08:00Z</cp:lastPrinted>
  <dcterms:created xsi:type="dcterms:W3CDTF">2021-06-21T15:49:00Z</dcterms:created>
  <dcterms:modified xsi:type="dcterms:W3CDTF">2021-06-21T15:49:00Z</dcterms:modified>
</cp:coreProperties>
</file>